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550B" w:rsidRDefault="0063550B" w:rsidP="0063550B">
      <w:pPr>
        <w:spacing w:line="360" w:lineRule="auto"/>
        <w:jc w:val="center"/>
        <w:rPr>
          <w:rFonts w:ascii="Times New Roman" w:hAnsi="Times New Roman" w:cs="Times New Roman"/>
          <w:sz w:val="24"/>
        </w:rPr>
      </w:pPr>
      <w:r w:rsidRPr="00DF568D">
        <w:rPr>
          <w:rFonts w:ascii="Times New Roman" w:hAnsi="Times New Roman" w:cs="Times New Roman"/>
          <w:sz w:val="24"/>
        </w:rPr>
        <w:t>Norsk tentamen 2017</w:t>
      </w:r>
    </w:p>
    <w:p w:rsidR="0063550B" w:rsidRDefault="0063550B" w:rsidP="0063550B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Del A </w:t>
      </w:r>
      <w:proofErr w:type="spellStart"/>
      <w:r>
        <w:rPr>
          <w:rFonts w:ascii="Times New Roman" w:hAnsi="Times New Roman" w:cs="Times New Roman"/>
          <w:sz w:val="24"/>
        </w:rPr>
        <w:t>Kortsvarsoppgave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</w:p>
    <w:p w:rsidR="0063550B" w:rsidRPr="001904C3" w:rsidRDefault="0063550B" w:rsidP="0063550B">
      <w:pPr>
        <w:spacing w:line="360" w:lineRule="auto"/>
        <w:jc w:val="center"/>
        <w:rPr>
          <w:rFonts w:ascii="Times New Roman" w:hAnsi="Times New Roman" w:cs="Times New Roman"/>
          <w:sz w:val="24"/>
          <w:lang w:val="nn-NO"/>
        </w:rPr>
      </w:pPr>
      <w:r w:rsidRPr="001904C3">
        <w:rPr>
          <w:rFonts w:ascii="Times New Roman" w:hAnsi="Times New Roman" w:cs="Times New Roman"/>
          <w:sz w:val="24"/>
          <w:lang w:val="nn-NO"/>
        </w:rPr>
        <w:t>Nr 1</w:t>
      </w:r>
    </w:p>
    <w:p w:rsidR="0063550B" w:rsidRDefault="0063550B" w:rsidP="0063550B">
      <w:pPr>
        <w:spacing w:line="360" w:lineRule="auto"/>
        <w:rPr>
          <w:rFonts w:ascii="Times New Roman" w:hAnsi="Times New Roman" w:cs="Times New Roman"/>
          <w:sz w:val="24"/>
          <w:szCs w:val="24"/>
          <w:lang w:val="nn-NO"/>
        </w:rPr>
      </w:pPr>
      <w:r w:rsidRPr="002D678B">
        <w:rPr>
          <w:rFonts w:ascii="Times New Roman" w:hAnsi="Times New Roman" w:cs="Times New Roman"/>
          <w:sz w:val="24"/>
          <w:szCs w:val="24"/>
          <w:lang w:val="nn-NO"/>
        </w:rPr>
        <w:t>Stein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Torleif </w:t>
      </w:r>
      <w:proofErr w:type="spellStart"/>
      <w:r>
        <w:rPr>
          <w:rFonts w:ascii="Times New Roman" w:hAnsi="Times New Roman" w:cs="Times New Roman"/>
          <w:sz w:val="24"/>
          <w:szCs w:val="24"/>
          <w:lang w:val="nn-NO"/>
        </w:rPr>
        <w:t>B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jellas</w:t>
      </w:r>
      <w:proofErr w:type="spellEnd"/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nn-NO"/>
        </w:rPr>
        <w:t>dikt «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Nr 1</w:t>
      </w:r>
      <w:r>
        <w:rPr>
          <w:rFonts w:ascii="Times New Roman" w:hAnsi="Times New Roman" w:cs="Times New Roman"/>
          <w:sz w:val="24"/>
          <w:szCs w:val="24"/>
          <w:lang w:val="nn-NO"/>
        </w:rPr>
        <w:t>»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frå samlinga «Jordsjukantologien», 2017 handlar om det meiningsfulle livet, og korleis dette livet ikkje må isolerast</w:t>
      </w:r>
      <w:r>
        <w:rPr>
          <w:rFonts w:ascii="Times New Roman" w:hAnsi="Times New Roman" w:cs="Times New Roman"/>
          <w:sz w:val="24"/>
          <w:szCs w:val="24"/>
          <w:lang w:val="nn-NO"/>
        </w:rPr>
        <w:t>, derimot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heller unyttes til det fulle. Diktet er bygd opp av ein strofer med elleve vers i strofa, og der berre verslinene fire og fem rim</w:t>
      </w:r>
      <w:r>
        <w:rPr>
          <w:rFonts w:ascii="Times New Roman" w:hAnsi="Times New Roman" w:cs="Times New Roman"/>
          <w:sz w:val="24"/>
          <w:szCs w:val="24"/>
          <w:lang w:val="nn-NO"/>
        </w:rPr>
        <w:t>ar parvis. Denne harmoniske del</w:t>
      </w:r>
      <w:bookmarkStart w:id="0" w:name="_GoBack"/>
      <w:bookmarkEnd w:id="0"/>
      <w:r w:rsidRPr="002D678B">
        <w:rPr>
          <w:rFonts w:ascii="Times New Roman" w:hAnsi="Times New Roman" w:cs="Times New Roman"/>
          <w:sz w:val="24"/>
          <w:szCs w:val="24"/>
          <w:lang w:val="nn-NO"/>
        </w:rPr>
        <w:t>vis forma forsterkar inntrykket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av samanheng, dessutan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eit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ovleg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presist språk «Rusle i skogen, Fiske i fisken».</w:t>
      </w:r>
    </w:p>
    <w:p w:rsidR="0063550B" w:rsidRDefault="0063550B" w:rsidP="0063550B">
      <w:pPr>
        <w:spacing w:line="360" w:lineRule="auto"/>
        <w:rPr>
          <w:rFonts w:ascii="Times New Roman" w:hAnsi="Times New Roman" w:cs="Times New Roman"/>
          <w:sz w:val="24"/>
          <w:szCs w:val="24"/>
          <w:lang w:val="nn-NO"/>
        </w:rPr>
      </w:pPr>
      <w:r>
        <w:rPr>
          <w:rFonts w:ascii="Times New Roman" w:hAnsi="Times New Roman" w:cs="Times New Roman"/>
          <w:sz w:val="24"/>
          <w:szCs w:val="24"/>
          <w:lang w:val="nn-NO"/>
        </w:rPr>
        <w:t>«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Skulle vore eit godt menneske», heiter det i første versline. Allereie her kjem nøkkelen til det meiningsfulle diktet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fram.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Men</w:t>
      </w:r>
      <w:r>
        <w:rPr>
          <w:rFonts w:ascii="Times New Roman" w:hAnsi="Times New Roman" w:cs="Times New Roman"/>
          <w:sz w:val="24"/>
          <w:szCs w:val="24"/>
          <w:lang w:val="nn-NO"/>
        </w:rPr>
        <w:t>nesket må på den eine sidan vere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i balanse og ha ein fast og </w:t>
      </w:r>
      <w:r>
        <w:rPr>
          <w:rFonts w:ascii="Times New Roman" w:hAnsi="Times New Roman" w:cs="Times New Roman"/>
          <w:sz w:val="24"/>
          <w:szCs w:val="24"/>
          <w:lang w:val="nn-NO"/>
        </w:rPr>
        <w:t>trygg base i livet, «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Ta vare på deg eg har</w:t>
      </w:r>
      <w:r>
        <w:rPr>
          <w:rFonts w:ascii="Times New Roman" w:hAnsi="Times New Roman" w:cs="Times New Roman"/>
          <w:sz w:val="24"/>
          <w:szCs w:val="24"/>
          <w:lang w:val="nn-NO"/>
        </w:rPr>
        <w:t>»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, og 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i kontrast 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vere op</w:t>
      </w:r>
      <w:r>
        <w:rPr>
          <w:rFonts w:ascii="Times New Roman" w:hAnsi="Times New Roman" w:cs="Times New Roman"/>
          <w:sz w:val="24"/>
          <w:szCs w:val="24"/>
          <w:lang w:val="nn-NO"/>
        </w:rPr>
        <w:t>ne og omgjengeleg,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«ikkje isolere meg». </w:t>
      </w:r>
      <w:r>
        <w:rPr>
          <w:rFonts w:ascii="Times New Roman" w:hAnsi="Times New Roman" w:cs="Times New Roman"/>
          <w:sz w:val="24"/>
          <w:szCs w:val="24"/>
          <w:lang w:val="nn-NO"/>
        </w:rPr>
        <w:t>Vidare i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åttande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strofe vore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særlege metaforen 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brukt som verkemiddel. Her vore 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framstilt det gode liv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som eit menneske som lever sitt fulleste heile tida</w:t>
      </w:r>
      <w:r>
        <w:rPr>
          <w:rFonts w:ascii="Times New Roman" w:hAnsi="Times New Roman" w:cs="Times New Roman"/>
          <w:sz w:val="24"/>
          <w:szCs w:val="24"/>
          <w:lang w:val="nn-NO"/>
        </w:rPr>
        <w:t>.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« Gå utmatta i seng» vore også brukt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metaforisk om ein indre suksess. 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I midlertidig er suksess 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altså ikkje berre noko ytre, men handlar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om  korleis «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Skulle vore eit godt menneske</w:t>
      </w:r>
      <w:r>
        <w:rPr>
          <w:rFonts w:ascii="Times New Roman" w:hAnsi="Times New Roman" w:cs="Times New Roman"/>
          <w:sz w:val="24"/>
          <w:szCs w:val="24"/>
          <w:lang w:val="nn-NO"/>
        </w:rPr>
        <w:t>»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, som det heiter i første versline. </w:t>
      </w:r>
    </w:p>
    <w:p w:rsidR="0063550B" w:rsidRDefault="0063550B" w:rsidP="0063550B">
      <w:pPr>
        <w:spacing w:line="360" w:lineRule="auto"/>
        <w:rPr>
          <w:rFonts w:ascii="Times New Roman" w:hAnsi="Times New Roman" w:cs="Times New Roman"/>
          <w:sz w:val="24"/>
          <w:szCs w:val="24"/>
          <w:lang w:val="nn-NO"/>
        </w:rPr>
      </w:pPr>
      <w:r w:rsidRPr="002D678B">
        <w:rPr>
          <w:rFonts w:ascii="Times New Roman" w:hAnsi="Times New Roman" w:cs="Times New Roman"/>
          <w:sz w:val="24"/>
          <w:szCs w:val="24"/>
          <w:lang w:val="nn-NO"/>
        </w:rPr>
        <w:t>Den faste forma og dei klåre metaforane underbygger bodskapen om kva det meiningsfulle livet er. Det er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alts</w:t>
      </w:r>
      <w:r>
        <w:rPr>
          <w:rFonts w:ascii="Times New Roman" w:hAnsi="Times New Roman" w:cs="Times New Roman"/>
          <w:sz w:val="24"/>
          <w:szCs w:val="24"/>
          <w:lang w:val="nn-NO"/>
        </w:rPr>
        <w:t>å ein klår samanheng mellom komposisjon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og innhald. </w:t>
      </w:r>
      <w:r>
        <w:rPr>
          <w:rFonts w:ascii="Times New Roman" w:hAnsi="Times New Roman" w:cs="Times New Roman"/>
          <w:sz w:val="24"/>
          <w:szCs w:val="24"/>
          <w:lang w:val="nn-NO"/>
        </w:rPr>
        <w:t>Alt i alt vore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dikta </w:t>
      </w:r>
      <w:r>
        <w:rPr>
          <w:rFonts w:ascii="Times New Roman" w:hAnsi="Times New Roman" w:cs="Times New Roman"/>
          <w:sz w:val="24"/>
          <w:szCs w:val="24"/>
          <w:lang w:val="nn-NO"/>
        </w:rPr>
        <w:t>eit symbol på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 korleis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utifrå hovudpersonens synsvinkel 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 xml:space="preserve">ein skal leve for å oppnå eit 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meiningsfullt </w:t>
      </w:r>
      <w:r w:rsidRPr="002D678B">
        <w:rPr>
          <w:rFonts w:ascii="Times New Roman" w:hAnsi="Times New Roman" w:cs="Times New Roman"/>
          <w:sz w:val="24"/>
          <w:szCs w:val="24"/>
          <w:lang w:val="nn-NO"/>
        </w:rPr>
        <w:t>liv.</w:t>
      </w:r>
      <w:r>
        <w:rPr>
          <w:rFonts w:ascii="Times New Roman" w:hAnsi="Times New Roman" w:cs="Times New Roman"/>
          <w:sz w:val="24"/>
          <w:szCs w:val="24"/>
          <w:lang w:val="nn-NO"/>
        </w:rPr>
        <w:t xml:space="preserve">   </w:t>
      </w:r>
    </w:p>
    <w:p w:rsidR="00750609" w:rsidRPr="0063550B" w:rsidRDefault="00750609">
      <w:pPr>
        <w:rPr>
          <w:lang w:val="nn-NO"/>
        </w:rPr>
      </w:pPr>
    </w:p>
    <w:sectPr w:rsidR="00750609" w:rsidRPr="006355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50B"/>
    <w:rsid w:val="0063550B"/>
    <w:rsid w:val="00733F6E"/>
    <w:rsid w:val="00750609"/>
    <w:rsid w:val="008E3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B1086"/>
  <w15:chartTrackingRefBased/>
  <w15:docId w15:val="{497B7279-C549-477B-8128-2052FAEEC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3550B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Rubakonesan</dc:creator>
  <cp:keywords/>
  <dc:description/>
  <cp:lastModifiedBy>Sara Rubakonesan</cp:lastModifiedBy>
  <cp:revision>1</cp:revision>
  <dcterms:created xsi:type="dcterms:W3CDTF">2018-01-09T18:38:00Z</dcterms:created>
  <dcterms:modified xsi:type="dcterms:W3CDTF">2018-01-09T18:40:00Z</dcterms:modified>
</cp:coreProperties>
</file>