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wdp" ContentType="image/vnd.ms-photo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7DC20F0" w14:textId="77777777" w:rsidR="0075570B" w:rsidRPr="0057235A" w:rsidRDefault="00117B19" w:rsidP="00AD0595">
      <w:pPr>
        <w:spacing w:line="264" w:lineRule="auto"/>
        <w:rPr>
          <w:rFonts w:ascii="Times" w:hAnsi="Times" w:cs="Arial"/>
          <w:color w:val="093518"/>
          <w:sz w:val="22"/>
        </w:rPr>
      </w:pPr>
      <w:r w:rsidRPr="0057235A">
        <w:rPr>
          <w:rFonts w:ascii="Times" w:hAnsi="Times" w:cs="Arial"/>
          <w:color w:val="093518"/>
          <w:sz w:val="22"/>
        </w:rPr>
        <w:t>Fotosyntese</w:t>
      </w:r>
    </w:p>
    <w:p w14:paraId="32E88436" w14:textId="77777777" w:rsidR="00117B19" w:rsidRPr="0057235A" w:rsidRDefault="00117B19" w:rsidP="00AD0595">
      <w:pPr>
        <w:spacing w:line="264" w:lineRule="auto"/>
        <w:rPr>
          <w:rFonts w:ascii="Times" w:hAnsi="Times" w:cs="Arial"/>
          <w:color w:val="093518"/>
          <w:sz w:val="22"/>
        </w:rPr>
      </w:pPr>
      <w:r w:rsidRPr="0057235A">
        <w:rPr>
          <w:rFonts w:ascii="Times" w:hAnsi="Times" w:cs="Arial"/>
          <w:color w:val="093518"/>
          <w:sz w:val="22"/>
        </w:rPr>
        <w:t>Generell likning for fotosyntese, omformering av lysenergi:</w:t>
      </w:r>
    </w:p>
    <w:p w14:paraId="1D24CA1C" w14:textId="77777777" w:rsidR="00117B19" w:rsidRPr="0057235A" w:rsidRDefault="00117B19" w:rsidP="00AD0595">
      <w:pPr>
        <w:spacing w:line="264" w:lineRule="auto"/>
        <w:rPr>
          <w:rFonts w:ascii="Times" w:hAnsi="Times" w:cs="Arial"/>
          <w:b/>
          <w:color w:val="093518"/>
          <w:vertAlign w:val="subscript"/>
        </w:rPr>
      </w:pPr>
      <w:r w:rsidRPr="0057235A">
        <w:rPr>
          <w:rFonts w:ascii="Times" w:hAnsi="Times" w:cs="Arial"/>
          <w:b/>
          <w:color w:val="093518"/>
        </w:rPr>
        <w:t>6 CO</w:t>
      </w:r>
      <w:r w:rsidRPr="0057235A">
        <w:rPr>
          <w:rFonts w:ascii="Times" w:hAnsi="Times" w:cs="Arial"/>
          <w:b/>
          <w:color w:val="093518"/>
          <w:vertAlign w:val="subscript"/>
        </w:rPr>
        <w:t>2</w:t>
      </w:r>
      <w:r w:rsidRPr="0057235A">
        <w:rPr>
          <w:rFonts w:ascii="Times" w:hAnsi="Times" w:cs="Arial"/>
          <w:b/>
          <w:color w:val="093518"/>
        </w:rPr>
        <w:t xml:space="preserve"> + 12 H</w:t>
      </w:r>
      <w:r w:rsidRPr="0057235A">
        <w:rPr>
          <w:rFonts w:ascii="Times" w:hAnsi="Times" w:cs="Arial"/>
          <w:b/>
          <w:color w:val="093518"/>
          <w:vertAlign w:val="subscript"/>
        </w:rPr>
        <w:t>2</w:t>
      </w:r>
      <w:r w:rsidRPr="0057235A">
        <w:rPr>
          <w:rFonts w:ascii="Times" w:hAnsi="Times" w:cs="Arial"/>
          <w:b/>
          <w:color w:val="093518"/>
        </w:rPr>
        <w:t xml:space="preserve">O </w:t>
      </w:r>
      <w:r w:rsidRPr="0057235A">
        <w:rPr>
          <w:rFonts w:ascii="Times" w:hAnsi="Times" w:cs="Arial"/>
          <w:b/>
          <w:color w:val="093518"/>
        </w:rPr>
        <w:sym w:font="Symbol" w:char="F0AE"/>
      </w:r>
      <w:r w:rsidRPr="0057235A">
        <w:rPr>
          <w:rFonts w:ascii="Times" w:hAnsi="Times" w:cs="Arial"/>
          <w:b/>
          <w:color w:val="093518"/>
        </w:rPr>
        <w:t>C</w:t>
      </w:r>
      <w:r w:rsidRPr="0057235A">
        <w:rPr>
          <w:rFonts w:ascii="Times" w:hAnsi="Times" w:cs="Arial"/>
          <w:b/>
          <w:color w:val="093518"/>
          <w:vertAlign w:val="subscript"/>
        </w:rPr>
        <w:t>6</w:t>
      </w:r>
      <w:r w:rsidRPr="0057235A">
        <w:rPr>
          <w:rFonts w:ascii="Times" w:hAnsi="Times" w:cs="Arial"/>
          <w:b/>
          <w:color w:val="093518"/>
        </w:rPr>
        <w:t>H</w:t>
      </w:r>
      <w:r w:rsidRPr="0057235A">
        <w:rPr>
          <w:rFonts w:ascii="Times" w:hAnsi="Times" w:cs="Arial"/>
          <w:b/>
          <w:color w:val="093518"/>
          <w:vertAlign w:val="subscript"/>
        </w:rPr>
        <w:t>12</w:t>
      </w:r>
      <w:r w:rsidRPr="0057235A">
        <w:rPr>
          <w:rFonts w:ascii="Times" w:hAnsi="Times" w:cs="Arial"/>
          <w:b/>
          <w:color w:val="093518"/>
        </w:rPr>
        <w:t>O</w:t>
      </w:r>
      <w:r w:rsidRPr="0057235A">
        <w:rPr>
          <w:rFonts w:ascii="Times" w:hAnsi="Times" w:cs="Arial"/>
          <w:b/>
          <w:color w:val="093518"/>
          <w:vertAlign w:val="subscript"/>
        </w:rPr>
        <w:t>6</w:t>
      </w:r>
      <w:r w:rsidRPr="0057235A">
        <w:rPr>
          <w:rFonts w:ascii="Times" w:hAnsi="Times" w:cs="Arial"/>
          <w:b/>
          <w:color w:val="093518"/>
        </w:rPr>
        <w:t xml:space="preserve"> + 6 H</w:t>
      </w:r>
      <w:r w:rsidRPr="0057235A">
        <w:rPr>
          <w:rFonts w:ascii="Times" w:hAnsi="Times" w:cs="Arial"/>
          <w:b/>
          <w:color w:val="093518"/>
          <w:vertAlign w:val="subscript"/>
        </w:rPr>
        <w:t>2</w:t>
      </w:r>
      <w:r w:rsidRPr="0057235A">
        <w:rPr>
          <w:rFonts w:ascii="Times" w:hAnsi="Times" w:cs="Arial"/>
          <w:b/>
          <w:color w:val="093518"/>
        </w:rPr>
        <w:t>O + 6 O</w:t>
      </w:r>
      <w:r w:rsidRPr="0057235A">
        <w:rPr>
          <w:rFonts w:ascii="Times" w:hAnsi="Times" w:cs="Arial"/>
          <w:b/>
          <w:color w:val="093518"/>
          <w:vertAlign w:val="subscript"/>
        </w:rPr>
        <w:t>2</w:t>
      </w:r>
    </w:p>
    <w:p w14:paraId="276A5A62" w14:textId="77777777" w:rsidR="008B4F79" w:rsidRPr="0057235A" w:rsidRDefault="00117B19" w:rsidP="00AD0595">
      <w:pPr>
        <w:spacing w:line="264" w:lineRule="auto"/>
        <w:rPr>
          <w:rFonts w:ascii="Times" w:hAnsi="Times" w:cs="Arial"/>
          <w:color w:val="093518"/>
          <w:sz w:val="22"/>
        </w:rPr>
      </w:pPr>
      <w:r w:rsidRPr="0057235A">
        <w:rPr>
          <w:rFonts w:ascii="Times" w:hAnsi="Times" w:cs="Arial"/>
          <w:color w:val="093518"/>
          <w:sz w:val="22"/>
        </w:rPr>
        <w:t xml:space="preserve">6 karbondioksid + 12 vann </w:t>
      </w:r>
      <w:r w:rsidRPr="0057235A">
        <w:rPr>
          <w:rFonts w:ascii="Times" w:hAnsi="Times" w:cs="Arial"/>
          <w:color w:val="093518"/>
          <w:sz w:val="22"/>
        </w:rPr>
        <w:sym w:font="Symbol" w:char="F0AE"/>
      </w:r>
      <w:r w:rsidRPr="0057235A">
        <w:rPr>
          <w:rFonts w:ascii="Times" w:hAnsi="Times" w:cs="Arial"/>
          <w:color w:val="093518"/>
          <w:sz w:val="22"/>
        </w:rPr>
        <w:t xml:space="preserve"> glukose + 6 vann + 6 oksygen </w:t>
      </w:r>
    </w:p>
    <w:p w14:paraId="361A1CA5" w14:textId="77777777" w:rsidR="00AD0595" w:rsidRPr="0057235A" w:rsidRDefault="00AD0595" w:rsidP="00AD0595">
      <w:pPr>
        <w:spacing w:line="264" w:lineRule="auto"/>
        <w:rPr>
          <w:rFonts w:ascii="Times" w:hAnsi="Times" w:cs="Arial"/>
          <w:color w:val="093518"/>
          <w:sz w:val="22"/>
        </w:rPr>
      </w:pPr>
    </w:p>
    <w:p w14:paraId="22C9C4E1" w14:textId="77777777" w:rsidR="008B4F79" w:rsidRPr="0057235A" w:rsidRDefault="008B4F79" w:rsidP="00AD0595">
      <w:pPr>
        <w:spacing w:line="264" w:lineRule="auto"/>
        <w:rPr>
          <w:rFonts w:ascii="Times" w:hAnsi="Times" w:cs="Arial"/>
          <w:color w:val="093518"/>
          <w:sz w:val="22"/>
        </w:rPr>
      </w:pPr>
      <w:r w:rsidRPr="0057235A">
        <w:rPr>
          <w:rFonts w:ascii="Times" w:hAnsi="Times" w:cs="Arial"/>
          <w:color w:val="093518"/>
          <w:sz w:val="22"/>
        </w:rPr>
        <w:t xml:space="preserve">foton: energien er omvendt </w:t>
      </w:r>
      <w:r w:rsidR="00D77144" w:rsidRPr="0057235A">
        <w:rPr>
          <w:rFonts w:ascii="Times" w:hAnsi="Times" w:cs="Arial"/>
          <w:color w:val="093518"/>
          <w:sz w:val="22"/>
        </w:rPr>
        <w:t>proporsjonal</w:t>
      </w:r>
      <w:r w:rsidRPr="0057235A">
        <w:rPr>
          <w:rFonts w:ascii="Times" w:hAnsi="Times" w:cs="Arial"/>
          <w:color w:val="093518"/>
          <w:sz w:val="22"/>
        </w:rPr>
        <w:t xml:space="preserve"> med bølgelengden, dvs at fotonene til blått lys (ca. 459 </w:t>
      </w:r>
      <w:proofErr w:type="spellStart"/>
      <w:r w:rsidRPr="0057235A">
        <w:rPr>
          <w:rFonts w:ascii="Times" w:hAnsi="Times" w:cs="Arial"/>
          <w:color w:val="093518"/>
          <w:sz w:val="22"/>
        </w:rPr>
        <w:t>nm</w:t>
      </w:r>
      <w:proofErr w:type="spellEnd"/>
      <w:r w:rsidRPr="0057235A">
        <w:rPr>
          <w:rFonts w:ascii="Times" w:hAnsi="Times" w:cs="Arial"/>
          <w:color w:val="093518"/>
          <w:sz w:val="22"/>
        </w:rPr>
        <w:t xml:space="preserve">) har mer energi enn fotonene til rødt lys (ca. 659 </w:t>
      </w:r>
      <w:proofErr w:type="spellStart"/>
      <w:r w:rsidRPr="0057235A">
        <w:rPr>
          <w:rFonts w:ascii="Times" w:hAnsi="Times" w:cs="Arial"/>
          <w:color w:val="093518"/>
          <w:sz w:val="22"/>
        </w:rPr>
        <w:t>nm</w:t>
      </w:r>
      <w:proofErr w:type="spellEnd"/>
      <w:r w:rsidRPr="0057235A">
        <w:rPr>
          <w:rFonts w:ascii="Times" w:hAnsi="Times" w:cs="Arial"/>
          <w:color w:val="093518"/>
          <w:sz w:val="22"/>
        </w:rPr>
        <w:t>)</w:t>
      </w:r>
    </w:p>
    <w:p w14:paraId="3192A489" w14:textId="77777777" w:rsidR="008B4F79" w:rsidRPr="0057235A" w:rsidRDefault="008B4F79" w:rsidP="00AD0595">
      <w:pPr>
        <w:spacing w:line="264" w:lineRule="auto"/>
        <w:rPr>
          <w:rFonts w:ascii="Times" w:hAnsi="Times" w:cs="Arial"/>
          <w:color w:val="093518"/>
          <w:sz w:val="22"/>
        </w:rPr>
      </w:pPr>
      <w:r w:rsidRPr="0057235A">
        <w:rPr>
          <w:rFonts w:ascii="Times" w:hAnsi="Times" w:cs="Arial"/>
          <w:color w:val="093518"/>
          <w:sz w:val="22"/>
        </w:rPr>
        <w:t>Korte bølgelengder har mest energi.</w:t>
      </w:r>
    </w:p>
    <w:p w14:paraId="61BEE978" w14:textId="77777777" w:rsidR="008B4F79" w:rsidRPr="0057235A" w:rsidRDefault="008B4F79" w:rsidP="00AD0595">
      <w:pPr>
        <w:spacing w:line="264" w:lineRule="auto"/>
        <w:rPr>
          <w:rFonts w:ascii="Times" w:hAnsi="Times" w:cs="Arial"/>
          <w:color w:val="093518"/>
          <w:sz w:val="22"/>
        </w:rPr>
      </w:pPr>
      <w:r w:rsidRPr="0057235A">
        <w:rPr>
          <w:rFonts w:ascii="Times" w:hAnsi="Times" w:cs="Arial"/>
          <w:color w:val="093518"/>
          <w:sz w:val="22"/>
        </w:rPr>
        <w:t>Pigmenter</w:t>
      </w:r>
    </w:p>
    <w:p w14:paraId="740F884B" w14:textId="77777777" w:rsidR="008B4F79" w:rsidRPr="0057235A" w:rsidRDefault="008B4F79" w:rsidP="00C7308B">
      <w:pPr>
        <w:pStyle w:val="Listeavsnitt"/>
        <w:numPr>
          <w:ilvl w:val="0"/>
          <w:numId w:val="6"/>
        </w:numPr>
        <w:spacing w:line="264" w:lineRule="auto"/>
        <w:ind w:left="284" w:hanging="284"/>
        <w:rPr>
          <w:rFonts w:ascii="Times" w:hAnsi="Times" w:cs="Arial"/>
          <w:color w:val="093518"/>
          <w:sz w:val="22"/>
        </w:rPr>
      </w:pPr>
      <w:r w:rsidRPr="0057235A">
        <w:rPr>
          <w:rFonts w:ascii="Times" w:hAnsi="Times" w:cs="Arial"/>
          <w:color w:val="093518"/>
          <w:sz w:val="22"/>
        </w:rPr>
        <w:t>For at lys skal kunne brukes i fotosyntesen må det absorberes av pigmenter</w:t>
      </w:r>
    </w:p>
    <w:p w14:paraId="12EC8E13" w14:textId="77777777" w:rsidR="008B4F79" w:rsidRPr="0057235A" w:rsidRDefault="008B4F79" w:rsidP="00C7308B">
      <w:pPr>
        <w:pStyle w:val="Listeavsnitt"/>
        <w:numPr>
          <w:ilvl w:val="0"/>
          <w:numId w:val="6"/>
        </w:numPr>
        <w:spacing w:line="264" w:lineRule="auto"/>
        <w:ind w:left="284" w:hanging="284"/>
        <w:rPr>
          <w:rFonts w:ascii="Times" w:hAnsi="Times" w:cs="Arial"/>
          <w:color w:val="093518"/>
          <w:sz w:val="22"/>
        </w:rPr>
      </w:pPr>
      <w:r w:rsidRPr="0057235A">
        <w:rPr>
          <w:rFonts w:ascii="Times" w:hAnsi="Times" w:cs="Arial"/>
          <w:color w:val="093518"/>
          <w:sz w:val="22"/>
        </w:rPr>
        <w:t>Lysabsorberende pigmenter i fotosyntesen:</w:t>
      </w:r>
      <w:r w:rsidRPr="0057235A">
        <w:rPr>
          <w:rFonts w:ascii="Times" w:hAnsi="Times" w:cs="Arial"/>
          <w:color w:val="093518"/>
          <w:sz w:val="22"/>
        </w:rPr>
        <w:br/>
        <w:t>- klorofyll a, b</w:t>
      </w:r>
      <w:r w:rsidRPr="0057235A">
        <w:rPr>
          <w:rFonts w:ascii="Times" w:hAnsi="Times" w:cs="Arial"/>
          <w:color w:val="093518"/>
          <w:sz w:val="22"/>
        </w:rPr>
        <w:br/>
        <w:t>- karotenoider</w:t>
      </w:r>
      <w:r w:rsidR="005052F1" w:rsidRPr="0057235A">
        <w:rPr>
          <w:rFonts w:ascii="Times" w:hAnsi="Times" w:cs="Arial"/>
          <w:color w:val="093518"/>
          <w:sz w:val="22"/>
        </w:rPr>
        <w:t>: gir gul-oransje/rød farge, lang hydrokarbonkjede</w:t>
      </w:r>
    </w:p>
    <w:p w14:paraId="181326E0" w14:textId="77777777" w:rsidR="005052F1" w:rsidRPr="0057235A" w:rsidRDefault="005052F1" w:rsidP="00C7308B">
      <w:pPr>
        <w:pStyle w:val="Listeavsnitt"/>
        <w:numPr>
          <w:ilvl w:val="0"/>
          <w:numId w:val="6"/>
        </w:numPr>
        <w:spacing w:line="264" w:lineRule="auto"/>
        <w:ind w:left="284" w:hanging="284"/>
        <w:rPr>
          <w:rFonts w:ascii="Times" w:hAnsi="Times" w:cs="Arial"/>
          <w:color w:val="093518"/>
          <w:sz w:val="22"/>
        </w:rPr>
      </w:pPr>
      <w:r w:rsidRPr="0057235A">
        <w:rPr>
          <w:rFonts w:ascii="Times" w:hAnsi="Times" w:cs="Arial"/>
          <w:color w:val="093518"/>
          <w:sz w:val="22"/>
        </w:rPr>
        <w:t>Reflekterer alle fotoner – hvitt</w:t>
      </w:r>
    </w:p>
    <w:p w14:paraId="31C72D27" w14:textId="77777777" w:rsidR="005052F1" w:rsidRPr="0057235A" w:rsidRDefault="005052F1" w:rsidP="00C7308B">
      <w:pPr>
        <w:pStyle w:val="Listeavsnitt"/>
        <w:numPr>
          <w:ilvl w:val="0"/>
          <w:numId w:val="6"/>
        </w:numPr>
        <w:spacing w:line="264" w:lineRule="auto"/>
        <w:ind w:left="284" w:hanging="284"/>
        <w:rPr>
          <w:rFonts w:ascii="Times" w:hAnsi="Times" w:cs="Arial"/>
          <w:color w:val="093518"/>
          <w:sz w:val="22"/>
        </w:rPr>
      </w:pPr>
      <w:r w:rsidRPr="0057235A">
        <w:rPr>
          <w:rFonts w:ascii="Times" w:hAnsi="Times" w:cs="Arial"/>
          <w:color w:val="093518"/>
          <w:sz w:val="22"/>
        </w:rPr>
        <w:t>Absorberer alle – svart</w:t>
      </w:r>
    </w:p>
    <w:p w14:paraId="411BF979" w14:textId="77777777" w:rsidR="005052F1" w:rsidRPr="0057235A" w:rsidRDefault="005052F1" w:rsidP="00C7308B">
      <w:pPr>
        <w:pStyle w:val="Listeavsnitt"/>
        <w:numPr>
          <w:ilvl w:val="0"/>
          <w:numId w:val="6"/>
        </w:numPr>
        <w:spacing w:line="264" w:lineRule="auto"/>
        <w:ind w:left="284" w:hanging="284"/>
        <w:rPr>
          <w:rFonts w:ascii="Times" w:hAnsi="Times" w:cs="Arial"/>
          <w:color w:val="093518"/>
          <w:sz w:val="22"/>
        </w:rPr>
      </w:pPr>
      <w:r w:rsidRPr="0057235A">
        <w:rPr>
          <w:rFonts w:ascii="Times" w:hAnsi="Times" w:cs="Arial"/>
          <w:color w:val="093518"/>
          <w:sz w:val="22"/>
        </w:rPr>
        <w:t>Grønt blad – reflekterer bølgelengdene (ca. 500nm) vi oppfatter som grønt</w:t>
      </w:r>
    </w:p>
    <w:p w14:paraId="693E7BA9" w14:textId="77777777" w:rsidR="005052F1" w:rsidRPr="0057235A" w:rsidRDefault="005052F1" w:rsidP="00C7308B">
      <w:pPr>
        <w:pStyle w:val="Listeavsnitt"/>
        <w:numPr>
          <w:ilvl w:val="0"/>
          <w:numId w:val="6"/>
        </w:numPr>
        <w:spacing w:line="264" w:lineRule="auto"/>
        <w:ind w:left="284" w:hanging="284"/>
        <w:rPr>
          <w:rFonts w:ascii="Times" w:hAnsi="Times" w:cs="Arial"/>
          <w:color w:val="093518"/>
          <w:sz w:val="22"/>
        </w:rPr>
      </w:pPr>
      <w:r w:rsidRPr="0057235A">
        <w:rPr>
          <w:rFonts w:ascii="Times" w:hAnsi="Times" w:cs="Arial"/>
          <w:color w:val="093518"/>
          <w:sz w:val="22"/>
        </w:rPr>
        <w:t xml:space="preserve">Fotoner blir absorbert av pigmenter i fotosystemer </w:t>
      </w:r>
      <w:r w:rsidRPr="0057235A">
        <w:rPr>
          <w:rFonts w:ascii="Times" w:hAnsi="Times" w:cs="Arial"/>
          <w:color w:val="093518"/>
          <w:sz w:val="22"/>
        </w:rPr>
        <w:sym w:font="Symbol" w:char="F0AE"/>
      </w:r>
      <w:r w:rsidRPr="0057235A">
        <w:rPr>
          <w:rFonts w:ascii="Times" w:hAnsi="Times" w:cs="Arial"/>
          <w:color w:val="093518"/>
          <w:sz w:val="22"/>
        </w:rPr>
        <w:t xml:space="preserve"> energi tilføres reaksjonssenter </w:t>
      </w:r>
      <w:r w:rsidRPr="0057235A">
        <w:rPr>
          <w:rFonts w:ascii="Times" w:hAnsi="Times" w:cs="Arial"/>
          <w:color w:val="093518"/>
          <w:sz w:val="22"/>
        </w:rPr>
        <w:sym w:font="Symbol" w:char="F0AE"/>
      </w:r>
      <w:r w:rsidRPr="0057235A">
        <w:rPr>
          <w:rFonts w:ascii="Times" w:hAnsi="Times" w:cs="Arial"/>
          <w:color w:val="093518"/>
          <w:sz w:val="22"/>
        </w:rPr>
        <w:t xml:space="preserve"> reaksjon</w:t>
      </w:r>
    </w:p>
    <w:p w14:paraId="1D1AE108" w14:textId="77777777" w:rsidR="008B4F79" w:rsidRPr="0057235A" w:rsidRDefault="008B4F79" w:rsidP="00AD0595">
      <w:pPr>
        <w:spacing w:line="264" w:lineRule="auto"/>
        <w:rPr>
          <w:rFonts w:ascii="Times" w:hAnsi="Times" w:cs="Arial"/>
          <w:color w:val="093518"/>
          <w:sz w:val="22"/>
        </w:rPr>
      </w:pPr>
      <w:r w:rsidRPr="0057235A">
        <w:rPr>
          <w:rFonts w:ascii="Times" w:hAnsi="Times" w:cs="Arial"/>
          <w:color w:val="093518"/>
          <w:sz w:val="22"/>
        </w:rPr>
        <w:t xml:space="preserve">Et fotosystem: </w:t>
      </w:r>
      <w:r w:rsidR="00D77144" w:rsidRPr="0057235A">
        <w:rPr>
          <w:rFonts w:ascii="Times" w:hAnsi="Times" w:cs="Arial"/>
          <w:color w:val="093518"/>
          <w:sz w:val="22"/>
        </w:rPr>
        <w:t>lysfangende kompleks i tylakoid</w:t>
      </w:r>
      <w:r w:rsidRPr="0057235A">
        <w:rPr>
          <w:rFonts w:ascii="Times" w:hAnsi="Times" w:cs="Arial"/>
          <w:color w:val="093518"/>
          <w:sz w:val="22"/>
        </w:rPr>
        <w:t>membranen. Dannet av proteiner og pigmenter. Har et lysfangende kompleks og et reaksjonssenter.</w:t>
      </w:r>
    </w:p>
    <w:p w14:paraId="2B37B332" w14:textId="77777777" w:rsidR="005052F1" w:rsidRPr="0057235A" w:rsidRDefault="005052F1" w:rsidP="00AD0595">
      <w:pPr>
        <w:spacing w:line="264" w:lineRule="auto"/>
        <w:rPr>
          <w:rFonts w:ascii="Times" w:hAnsi="Times" w:cs="Arial"/>
          <w:color w:val="093518"/>
          <w:sz w:val="22"/>
        </w:rPr>
      </w:pPr>
      <w:r w:rsidRPr="0057235A">
        <w:rPr>
          <w:rFonts w:ascii="Times" w:hAnsi="Times" w:cs="Arial"/>
          <w:color w:val="093518"/>
          <w:sz w:val="22"/>
        </w:rPr>
        <w:t xml:space="preserve">Lysfangende kompleks – enhet av ulike proteiner og pigmenter, absorberer lys ved bestemte bølgelengder. Når lyset absorberes skjer en eksitasjon i molekylet </w:t>
      </w:r>
      <w:r w:rsidRPr="0057235A">
        <w:rPr>
          <w:rFonts w:ascii="Times" w:hAnsi="Times" w:cs="Arial"/>
          <w:color w:val="093518"/>
          <w:sz w:val="22"/>
        </w:rPr>
        <w:sym w:font="Symbol" w:char="F0AE"/>
      </w:r>
      <w:r w:rsidRPr="0057235A">
        <w:rPr>
          <w:rFonts w:ascii="Times" w:hAnsi="Times" w:cs="Arial"/>
          <w:color w:val="093518"/>
          <w:sz w:val="22"/>
        </w:rPr>
        <w:t xml:space="preserve"> eksitasjonsenergi. </w:t>
      </w:r>
    </w:p>
    <w:p w14:paraId="12E23CFD" w14:textId="77777777" w:rsidR="005052F1" w:rsidRPr="0057235A" w:rsidRDefault="005052F1" w:rsidP="00AD0595">
      <w:pPr>
        <w:spacing w:line="264" w:lineRule="auto"/>
        <w:rPr>
          <w:rFonts w:ascii="Times" w:hAnsi="Times" w:cs="Arial"/>
          <w:color w:val="093518"/>
          <w:sz w:val="22"/>
        </w:rPr>
      </w:pPr>
      <w:r w:rsidRPr="0057235A">
        <w:rPr>
          <w:rFonts w:ascii="Times" w:hAnsi="Times" w:cs="Arial"/>
          <w:color w:val="093518"/>
          <w:sz w:val="22"/>
        </w:rPr>
        <w:t>Reaksjonssenter – elektronoverførende proteiner. Skjer når de lysfangende pigmentene overfører energi slik at det sentrale klorofyllmolekylet eksiterer.</w:t>
      </w:r>
    </w:p>
    <w:p w14:paraId="0C4A75C1" w14:textId="77777777" w:rsidR="005052F1" w:rsidRPr="0057235A" w:rsidRDefault="005052F1" w:rsidP="00AD0595">
      <w:pPr>
        <w:spacing w:line="264" w:lineRule="auto"/>
        <w:rPr>
          <w:rFonts w:ascii="Times" w:hAnsi="Times" w:cs="Arial"/>
          <w:color w:val="093518"/>
          <w:sz w:val="22"/>
        </w:rPr>
      </w:pPr>
      <w:r w:rsidRPr="0057235A">
        <w:rPr>
          <w:rFonts w:ascii="Times" w:hAnsi="Times" w:cs="Arial"/>
          <w:color w:val="093518"/>
          <w:sz w:val="22"/>
        </w:rPr>
        <w:t>To hoveddeler:</w:t>
      </w:r>
    </w:p>
    <w:p w14:paraId="1F94174D" w14:textId="77777777" w:rsidR="005052F1" w:rsidRPr="0057235A" w:rsidRDefault="005052F1" w:rsidP="00C7308B">
      <w:pPr>
        <w:pStyle w:val="Listeavsnitt"/>
        <w:numPr>
          <w:ilvl w:val="0"/>
          <w:numId w:val="7"/>
        </w:numPr>
        <w:spacing w:line="264" w:lineRule="auto"/>
        <w:ind w:left="426" w:hanging="426"/>
        <w:rPr>
          <w:rFonts w:ascii="Times" w:hAnsi="Times" w:cs="Arial"/>
          <w:color w:val="093518"/>
          <w:sz w:val="22"/>
        </w:rPr>
      </w:pPr>
      <w:r w:rsidRPr="0057235A">
        <w:rPr>
          <w:rFonts w:ascii="Times" w:hAnsi="Times" w:cs="Arial"/>
          <w:color w:val="093518"/>
          <w:sz w:val="22"/>
        </w:rPr>
        <w:t>Fotodelen/den lysavhengige delen</w:t>
      </w:r>
      <w:r w:rsidR="00D77144" w:rsidRPr="0057235A">
        <w:rPr>
          <w:rFonts w:ascii="Times" w:hAnsi="Times" w:cs="Arial"/>
          <w:color w:val="093518"/>
          <w:sz w:val="22"/>
        </w:rPr>
        <w:t xml:space="preserve"> (tylakoid</w:t>
      </w:r>
      <w:r w:rsidR="00AD0595" w:rsidRPr="0057235A">
        <w:rPr>
          <w:rFonts w:ascii="Times" w:hAnsi="Times" w:cs="Arial"/>
          <w:color w:val="093518"/>
          <w:sz w:val="22"/>
        </w:rPr>
        <w:t>membranen)</w:t>
      </w:r>
      <w:r w:rsidRPr="0057235A">
        <w:rPr>
          <w:rFonts w:ascii="Times" w:hAnsi="Times" w:cs="Arial"/>
          <w:color w:val="093518"/>
          <w:sz w:val="22"/>
        </w:rPr>
        <w:t xml:space="preserve">: </w:t>
      </w:r>
      <w:r w:rsidR="00AD0595" w:rsidRPr="0057235A">
        <w:rPr>
          <w:rFonts w:ascii="Times" w:hAnsi="Times" w:cs="Arial"/>
          <w:color w:val="093518"/>
          <w:sz w:val="22"/>
        </w:rPr>
        <w:t>vann</w:t>
      </w:r>
      <w:r w:rsidRPr="0057235A">
        <w:rPr>
          <w:rFonts w:ascii="Times" w:hAnsi="Times" w:cs="Arial"/>
          <w:color w:val="093518"/>
          <w:sz w:val="22"/>
        </w:rPr>
        <w:t xml:space="preserve"> splittes, et elektron eksiteres. </w:t>
      </w:r>
      <w:r w:rsidRPr="0057235A">
        <w:rPr>
          <w:rFonts w:ascii="Times" w:hAnsi="Times" w:cs="Arial"/>
          <w:color w:val="093518"/>
          <w:sz w:val="22"/>
        </w:rPr>
        <w:sym w:font="Symbol" w:char="F0AE"/>
      </w:r>
      <w:r w:rsidRPr="0057235A">
        <w:rPr>
          <w:rFonts w:ascii="Times" w:hAnsi="Times" w:cs="Arial"/>
          <w:color w:val="093518"/>
          <w:sz w:val="22"/>
        </w:rPr>
        <w:t xml:space="preserve"> ATP &amp; NADPH.</w:t>
      </w:r>
    </w:p>
    <w:p w14:paraId="0F4EA291" w14:textId="77777777" w:rsidR="00AD0595" w:rsidRPr="003D4065" w:rsidRDefault="00AD0595" w:rsidP="00C7308B">
      <w:pPr>
        <w:pStyle w:val="Listeavsnitt"/>
        <w:numPr>
          <w:ilvl w:val="0"/>
          <w:numId w:val="7"/>
        </w:numPr>
        <w:spacing w:line="264" w:lineRule="auto"/>
        <w:ind w:left="426" w:hanging="426"/>
        <w:rPr>
          <w:rFonts w:ascii="Times" w:hAnsi="Times" w:cs="Arial"/>
          <w:color w:val="093518"/>
          <w:sz w:val="22"/>
        </w:rPr>
      </w:pPr>
      <w:r w:rsidRPr="0057235A">
        <w:rPr>
          <w:rFonts w:ascii="Times" w:hAnsi="Times" w:cs="Arial"/>
          <w:color w:val="093518"/>
          <w:sz w:val="22"/>
        </w:rPr>
        <w:t>Syntesedelen/Calvin-syklusen (stroma): syntetiserer (bygger opp) glukose vha. energibærere og CO</w:t>
      </w:r>
      <w:r w:rsidRPr="0057235A">
        <w:rPr>
          <w:rFonts w:ascii="Times" w:hAnsi="Times" w:cs="Arial"/>
          <w:color w:val="093518"/>
          <w:sz w:val="22"/>
          <w:vertAlign w:val="subscript"/>
        </w:rPr>
        <w:t>2</w:t>
      </w:r>
    </w:p>
    <w:p w14:paraId="56BF53FD" w14:textId="77777777" w:rsidR="003D4065" w:rsidRPr="003D4065" w:rsidRDefault="003D4065" w:rsidP="003D4065">
      <w:pPr>
        <w:pStyle w:val="Listeavsnitt"/>
        <w:spacing w:line="264" w:lineRule="auto"/>
        <w:rPr>
          <w:rFonts w:ascii="Times" w:hAnsi="Times" w:cs="Arial"/>
          <w:color w:val="093518"/>
          <w:sz w:val="22"/>
        </w:rPr>
      </w:pPr>
    </w:p>
    <w:p w14:paraId="0505FD69" w14:textId="77777777" w:rsidR="00AD0595" w:rsidRPr="0057235A" w:rsidRDefault="00AD0595" w:rsidP="00AD0595">
      <w:pPr>
        <w:spacing w:line="264" w:lineRule="auto"/>
        <w:rPr>
          <w:rFonts w:ascii="Times" w:hAnsi="Times" w:cs="Arial"/>
          <w:b/>
          <w:color w:val="093518"/>
          <w:sz w:val="22"/>
        </w:rPr>
      </w:pPr>
      <w:r w:rsidRPr="0057235A">
        <w:rPr>
          <w:rFonts w:ascii="Times" w:hAnsi="Times" w:cs="Arial"/>
          <w:b/>
          <w:color w:val="093518"/>
          <w:sz w:val="22"/>
        </w:rPr>
        <w:t>Fotodelen</w:t>
      </w:r>
    </w:p>
    <w:p w14:paraId="51D75938" w14:textId="77777777" w:rsidR="00AD0595" w:rsidRPr="0057235A" w:rsidRDefault="00AD0595" w:rsidP="00AD0595">
      <w:pPr>
        <w:spacing w:line="264" w:lineRule="auto"/>
        <w:rPr>
          <w:rFonts w:ascii="Times" w:hAnsi="Times" w:cs="Arial"/>
          <w:color w:val="093518"/>
          <w:sz w:val="22"/>
        </w:rPr>
      </w:pPr>
      <w:r w:rsidRPr="0057235A">
        <w:rPr>
          <w:rFonts w:ascii="Times" w:hAnsi="Times" w:cs="Arial"/>
          <w:color w:val="093518"/>
          <w:sz w:val="22"/>
        </w:rPr>
        <w:sym w:font="Symbol" w:char="F0AE"/>
      </w:r>
      <w:r w:rsidRPr="0057235A">
        <w:rPr>
          <w:rFonts w:ascii="Times" w:hAnsi="Times" w:cs="Arial"/>
          <w:color w:val="093518"/>
          <w:sz w:val="22"/>
        </w:rPr>
        <w:t xml:space="preserve"> O</w:t>
      </w:r>
      <w:r w:rsidRPr="0057235A">
        <w:rPr>
          <w:rFonts w:ascii="Times" w:hAnsi="Times" w:cs="Arial"/>
          <w:color w:val="093518"/>
          <w:sz w:val="22"/>
          <w:vertAlign w:val="subscript"/>
        </w:rPr>
        <w:t>2</w:t>
      </w:r>
      <w:r w:rsidRPr="0057235A">
        <w:rPr>
          <w:rFonts w:ascii="Times" w:hAnsi="Times" w:cs="Arial"/>
          <w:color w:val="093518"/>
          <w:sz w:val="22"/>
        </w:rPr>
        <w:t>, ATP, NADPH</w:t>
      </w:r>
    </w:p>
    <w:p w14:paraId="4D869C66" w14:textId="77777777" w:rsidR="00D6292B" w:rsidRPr="0057235A" w:rsidRDefault="00D6292B" w:rsidP="00AD0595">
      <w:pPr>
        <w:spacing w:line="264" w:lineRule="auto"/>
        <w:rPr>
          <w:rFonts w:ascii="Times" w:hAnsi="Times" w:cs="Arial"/>
          <w:color w:val="093518"/>
          <w:sz w:val="22"/>
        </w:rPr>
      </w:pPr>
      <w:r w:rsidRPr="0057235A">
        <w:rPr>
          <w:rFonts w:ascii="Times" w:hAnsi="Times" w:cs="Arial"/>
          <w:color w:val="093518"/>
          <w:sz w:val="22"/>
        </w:rPr>
        <w:t>Reaksjonssenteret: klorofyllatomet gir fra seg et eksitert elektron, skjer ved en bestemt bølgelengde.</w:t>
      </w:r>
    </w:p>
    <w:p w14:paraId="402AD3D7" w14:textId="77777777" w:rsidR="00D6292B" w:rsidRPr="0057235A" w:rsidRDefault="00D6292B" w:rsidP="00AD0595">
      <w:pPr>
        <w:spacing w:line="264" w:lineRule="auto"/>
        <w:rPr>
          <w:rFonts w:ascii="Times" w:hAnsi="Times" w:cs="Arial"/>
          <w:color w:val="093518"/>
          <w:sz w:val="22"/>
        </w:rPr>
      </w:pPr>
      <w:r w:rsidRPr="0057235A">
        <w:rPr>
          <w:rFonts w:ascii="Times" w:hAnsi="Times" w:cs="Arial"/>
          <w:color w:val="093518"/>
          <w:sz w:val="22"/>
        </w:rPr>
        <w:t>FS 1 – P700. FS 2 – P680.</w:t>
      </w:r>
    </w:p>
    <w:p w14:paraId="460DB054" w14:textId="77777777" w:rsidR="00D6292B" w:rsidRPr="0057235A" w:rsidRDefault="00D6292B" w:rsidP="00AD0595">
      <w:pPr>
        <w:spacing w:line="264" w:lineRule="auto"/>
        <w:rPr>
          <w:rFonts w:ascii="Times" w:hAnsi="Times" w:cs="Arial"/>
          <w:b/>
          <w:color w:val="093518"/>
          <w:sz w:val="22"/>
        </w:rPr>
      </w:pPr>
      <w:r w:rsidRPr="0057235A">
        <w:rPr>
          <w:rFonts w:ascii="Times" w:hAnsi="Times" w:cs="Arial"/>
          <w:b/>
          <w:color w:val="093518"/>
          <w:sz w:val="22"/>
        </w:rPr>
        <w:t>FS 2:</w:t>
      </w:r>
    </w:p>
    <w:p w14:paraId="16325C76" w14:textId="77777777" w:rsidR="00D6292B" w:rsidRPr="0057235A" w:rsidRDefault="00D6292B" w:rsidP="00D6292B">
      <w:pPr>
        <w:pStyle w:val="Listeavsnitt"/>
        <w:numPr>
          <w:ilvl w:val="0"/>
          <w:numId w:val="8"/>
        </w:numPr>
        <w:spacing w:line="264" w:lineRule="auto"/>
        <w:ind w:left="284" w:hanging="284"/>
        <w:rPr>
          <w:rFonts w:ascii="Times" w:hAnsi="Times" w:cs="Arial"/>
          <w:color w:val="093518"/>
          <w:sz w:val="22"/>
        </w:rPr>
      </w:pPr>
      <w:r w:rsidRPr="0057235A">
        <w:rPr>
          <w:rFonts w:ascii="Times" w:hAnsi="Times" w:cs="Arial"/>
          <w:color w:val="093518"/>
          <w:sz w:val="22"/>
        </w:rPr>
        <w:t xml:space="preserve">Lysenergi absorberes av pigmentene i antennekomplekset. Blir ført til det klorofyll a-molekylet i reaksjonssenteret (P680) </w:t>
      </w:r>
      <w:r w:rsidRPr="0057235A">
        <w:rPr>
          <w:rFonts w:ascii="Times" w:hAnsi="Times" w:cs="Arial"/>
          <w:color w:val="093518"/>
        </w:rPr>
        <w:sym w:font="Symbol" w:char="F0AE"/>
      </w:r>
      <w:r w:rsidRPr="0057235A">
        <w:rPr>
          <w:rFonts w:ascii="Times" w:hAnsi="Times" w:cs="Arial"/>
          <w:color w:val="093518"/>
          <w:sz w:val="22"/>
        </w:rPr>
        <w:t xml:space="preserve"> molekylet får tilført så mye energi at et elektron eksiteres. Det eksiterte elektronet overføres til en elektronmottaker </w:t>
      </w:r>
      <w:r w:rsidRPr="0057235A">
        <w:rPr>
          <w:rFonts w:ascii="Times" w:hAnsi="Times" w:cs="Arial"/>
          <w:color w:val="093518"/>
        </w:rPr>
        <w:sym w:font="Symbol" w:char="F0AE"/>
      </w:r>
      <w:r w:rsidRPr="0057235A">
        <w:rPr>
          <w:rFonts w:ascii="Times" w:hAnsi="Times" w:cs="Arial"/>
          <w:color w:val="093518"/>
          <w:sz w:val="22"/>
        </w:rPr>
        <w:t xml:space="preserve"> redoksreaksjoner.</w:t>
      </w:r>
    </w:p>
    <w:p w14:paraId="2511DB75" w14:textId="77777777" w:rsidR="00D6292B" w:rsidRPr="0057235A" w:rsidRDefault="00D6292B" w:rsidP="00AD0595">
      <w:pPr>
        <w:pStyle w:val="Listeavsnitt"/>
        <w:numPr>
          <w:ilvl w:val="0"/>
          <w:numId w:val="8"/>
        </w:numPr>
        <w:spacing w:line="264" w:lineRule="auto"/>
        <w:rPr>
          <w:rFonts w:ascii="Times" w:hAnsi="Times" w:cs="Arial"/>
          <w:color w:val="093518"/>
          <w:sz w:val="22"/>
        </w:rPr>
      </w:pPr>
      <w:r w:rsidRPr="0057235A">
        <w:rPr>
          <w:rFonts w:ascii="Times" w:hAnsi="Times" w:cs="Arial"/>
          <w:color w:val="093518"/>
          <w:sz w:val="22"/>
        </w:rPr>
        <w:lastRenderedPageBreak/>
        <w:t xml:space="preserve">Et vannmolekyl spaltes for at klorofyll a-molekylet skal få tilbake elektronet </w:t>
      </w:r>
      <w:r w:rsidRPr="0057235A">
        <w:rPr>
          <w:rFonts w:ascii="Times" w:hAnsi="Times" w:cs="Arial"/>
          <w:color w:val="093518"/>
        </w:rPr>
        <w:sym w:font="Symbol" w:char="F0AE"/>
      </w:r>
      <w:r w:rsidRPr="0057235A">
        <w:rPr>
          <w:rFonts w:ascii="Times" w:hAnsi="Times" w:cs="Arial"/>
          <w:color w:val="093518"/>
          <w:sz w:val="22"/>
        </w:rPr>
        <w:t xml:space="preserve"> gir to elektroner, to H</w:t>
      </w:r>
      <w:r w:rsidRPr="0057235A">
        <w:rPr>
          <w:rFonts w:ascii="Times" w:hAnsi="Times" w:cs="Arial"/>
          <w:color w:val="093518"/>
          <w:sz w:val="22"/>
          <w:vertAlign w:val="superscript"/>
        </w:rPr>
        <w:t>+</w:t>
      </w:r>
      <w:r w:rsidRPr="0057235A">
        <w:rPr>
          <w:rFonts w:ascii="Times" w:hAnsi="Times" w:cs="Arial"/>
          <w:color w:val="093518"/>
          <w:sz w:val="22"/>
        </w:rPr>
        <w:t xml:space="preserve"> og et halvt O</w:t>
      </w:r>
      <w:r w:rsidRPr="0057235A">
        <w:rPr>
          <w:rFonts w:ascii="Times" w:hAnsi="Times" w:cs="Arial"/>
          <w:color w:val="093518"/>
          <w:sz w:val="22"/>
          <w:vertAlign w:val="subscript"/>
        </w:rPr>
        <w:t>2</w:t>
      </w:r>
      <w:r w:rsidRPr="0057235A">
        <w:rPr>
          <w:rFonts w:ascii="Times" w:hAnsi="Times" w:cs="Arial"/>
          <w:color w:val="093518"/>
          <w:sz w:val="22"/>
        </w:rPr>
        <w:t xml:space="preserve">. Bare ett elektron ”passerer” fotosystemene om gangen, men strømmen av elektroner er kontinuerlig så lenge lys og vann er til stede. Vann – elektrongiver til fotosystemet. </w:t>
      </w:r>
      <w:r w:rsidR="00D77144" w:rsidRPr="0057235A">
        <w:rPr>
          <w:rFonts w:ascii="Times" w:hAnsi="Times" w:cs="Arial"/>
          <w:color w:val="093518"/>
          <w:sz w:val="22"/>
        </w:rPr>
        <w:t>De to protonene (H</w:t>
      </w:r>
      <w:r w:rsidR="00D77144" w:rsidRPr="0057235A">
        <w:rPr>
          <w:rFonts w:ascii="Times" w:hAnsi="Times" w:cs="Arial"/>
          <w:color w:val="093518"/>
          <w:sz w:val="22"/>
          <w:vertAlign w:val="superscript"/>
        </w:rPr>
        <w:t>+</w:t>
      </w:r>
      <w:r w:rsidR="00D77144" w:rsidRPr="0057235A">
        <w:rPr>
          <w:rFonts w:ascii="Times" w:hAnsi="Times" w:cs="Arial"/>
          <w:color w:val="093518"/>
          <w:sz w:val="22"/>
        </w:rPr>
        <w:t>) brukes senere til å lage ATP.</w:t>
      </w:r>
    </w:p>
    <w:p w14:paraId="391CE102" w14:textId="77777777" w:rsidR="00D77144" w:rsidRPr="0057235A" w:rsidRDefault="00B20303" w:rsidP="00AD0595">
      <w:pPr>
        <w:pStyle w:val="Listeavsnitt"/>
        <w:numPr>
          <w:ilvl w:val="0"/>
          <w:numId w:val="8"/>
        </w:numPr>
        <w:spacing w:line="264" w:lineRule="auto"/>
        <w:rPr>
          <w:rFonts w:ascii="Times" w:hAnsi="Times" w:cs="Arial"/>
          <w:color w:val="093518"/>
          <w:sz w:val="22"/>
        </w:rPr>
      </w:pPr>
      <w:r w:rsidRPr="0057235A">
        <w:rPr>
          <w:rFonts w:ascii="Times" w:hAnsi="Times" w:cs="Arial"/>
          <w:color w:val="093518"/>
          <w:sz w:val="22"/>
        </w:rPr>
        <w:t>PQ mottar elektronet</w:t>
      </w:r>
      <w:r w:rsidR="00D77144" w:rsidRPr="0057235A">
        <w:rPr>
          <w:rFonts w:ascii="Times" w:hAnsi="Times" w:cs="Arial"/>
          <w:color w:val="093518"/>
          <w:sz w:val="22"/>
        </w:rPr>
        <w:sym w:font="Symbol" w:char="F0AE"/>
      </w:r>
      <w:r w:rsidR="00D77144" w:rsidRPr="0057235A">
        <w:rPr>
          <w:rFonts w:ascii="Times" w:hAnsi="Times" w:cs="Arial"/>
          <w:color w:val="093518"/>
          <w:sz w:val="22"/>
        </w:rPr>
        <w:t>tar opp to H</w:t>
      </w:r>
      <w:r w:rsidR="00D77144" w:rsidRPr="0057235A">
        <w:rPr>
          <w:rFonts w:ascii="Times" w:hAnsi="Times" w:cs="Arial"/>
          <w:color w:val="093518"/>
          <w:sz w:val="22"/>
          <w:vertAlign w:val="superscript"/>
        </w:rPr>
        <w:t>+</w:t>
      </w:r>
      <w:r w:rsidR="00D77144" w:rsidRPr="0057235A">
        <w:rPr>
          <w:rFonts w:ascii="Times" w:hAnsi="Times" w:cs="Arial"/>
          <w:color w:val="093518"/>
          <w:sz w:val="22"/>
        </w:rPr>
        <w:t>-ione</w:t>
      </w:r>
      <w:r w:rsidRPr="0057235A">
        <w:rPr>
          <w:rFonts w:ascii="Times" w:hAnsi="Times" w:cs="Arial"/>
          <w:color w:val="093518"/>
          <w:sz w:val="22"/>
        </w:rPr>
        <w:t>r fra stroma</w:t>
      </w:r>
      <w:r w:rsidR="00D77144" w:rsidRPr="0057235A">
        <w:rPr>
          <w:rFonts w:ascii="Times" w:hAnsi="Times" w:cs="Arial"/>
          <w:color w:val="093518"/>
          <w:sz w:val="22"/>
        </w:rPr>
        <w:sym w:font="Symbol" w:char="F0AE"/>
      </w:r>
      <w:r w:rsidR="00D77144" w:rsidRPr="0057235A">
        <w:rPr>
          <w:rFonts w:ascii="Times" w:hAnsi="Times" w:cs="Arial"/>
          <w:color w:val="093518"/>
          <w:sz w:val="22"/>
        </w:rPr>
        <w:t>de transporteres inn i lumen</w:t>
      </w:r>
      <w:r w:rsidRPr="0057235A">
        <w:rPr>
          <w:rFonts w:ascii="Times" w:hAnsi="Times" w:cs="Arial"/>
          <w:color w:val="093518"/>
          <w:sz w:val="22"/>
        </w:rPr>
        <w:t xml:space="preserve"> (4.)</w:t>
      </w:r>
      <w:r w:rsidR="00D77144" w:rsidRPr="0057235A">
        <w:rPr>
          <w:rFonts w:ascii="Times" w:hAnsi="Times" w:cs="Arial"/>
          <w:color w:val="093518"/>
          <w:sz w:val="22"/>
        </w:rPr>
        <w:t>, elektronet overføres til cytokromkomplekset. H</w:t>
      </w:r>
      <w:r w:rsidR="00D77144" w:rsidRPr="0057235A">
        <w:rPr>
          <w:rFonts w:ascii="Times" w:hAnsi="Times" w:cs="Arial"/>
          <w:color w:val="093518"/>
          <w:sz w:val="22"/>
          <w:vertAlign w:val="superscript"/>
        </w:rPr>
        <w:t>+</w:t>
      </w:r>
      <w:r w:rsidR="00D77144" w:rsidRPr="0057235A">
        <w:rPr>
          <w:rFonts w:ascii="Times" w:hAnsi="Times" w:cs="Arial"/>
          <w:color w:val="093518"/>
          <w:sz w:val="22"/>
        </w:rPr>
        <w:t>-ionene frigjøres i lumen (øker konsentrasjonen av H</w:t>
      </w:r>
      <w:r w:rsidR="00D77144" w:rsidRPr="0057235A">
        <w:rPr>
          <w:rFonts w:ascii="Times" w:hAnsi="Times" w:cs="Arial"/>
          <w:color w:val="093518"/>
          <w:sz w:val="22"/>
          <w:vertAlign w:val="superscript"/>
        </w:rPr>
        <w:t>+</w:t>
      </w:r>
      <w:r w:rsidR="00D77144" w:rsidRPr="0057235A">
        <w:rPr>
          <w:rFonts w:ascii="Times" w:hAnsi="Times" w:cs="Arial"/>
          <w:color w:val="093518"/>
          <w:sz w:val="22"/>
        </w:rPr>
        <w:t xml:space="preserve"> på innsiden av tylakoidmembranen)</w:t>
      </w:r>
      <w:r w:rsidRPr="0057235A">
        <w:rPr>
          <w:rFonts w:ascii="Times" w:hAnsi="Times" w:cs="Arial"/>
          <w:color w:val="093518"/>
          <w:sz w:val="22"/>
        </w:rPr>
        <w:t xml:space="preserve"> </w:t>
      </w:r>
      <w:r w:rsidRPr="0057235A">
        <w:rPr>
          <w:rFonts w:ascii="Times" w:hAnsi="Times" w:cs="Arial"/>
          <w:color w:val="093518"/>
          <w:sz w:val="22"/>
        </w:rPr>
        <w:sym w:font="Symbol" w:char="F0AE"/>
      </w:r>
      <w:r w:rsidRPr="0057235A">
        <w:rPr>
          <w:rFonts w:ascii="Times" w:hAnsi="Times" w:cs="Arial"/>
          <w:color w:val="093518"/>
          <w:sz w:val="22"/>
        </w:rPr>
        <w:t xml:space="preserve"> protongradient. PC overfører elektronet til FS 1.</w:t>
      </w:r>
    </w:p>
    <w:p w14:paraId="23F0EAD6" w14:textId="77777777" w:rsidR="00B20303" w:rsidRPr="0057235A" w:rsidRDefault="00B20303" w:rsidP="00B20303">
      <w:pPr>
        <w:spacing w:line="264" w:lineRule="auto"/>
        <w:rPr>
          <w:rFonts w:ascii="Times" w:hAnsi="Times" w:cs="Arial"/>
          <w:color w:val="093518"/>
          <w:sz w:val="22"/>
        </w:rPr>
      </w:pPr>
      <w:r w:rsidRPr="0057235A">
        <w:rPr>
          <w:rFonts w:ascii="Times" w:hAnsi="Times" w:cs="Arial"/>
          <w:b/>
          <w:color w:val="093518"/>
          <w:sz w:val="22"/>
        </w:rPr>
        <w:t>FS 1:</w:t>
      </w:r>
    </w:p>
    <w:p w14:paraId="6C6DD6CD" w14:textId="77777777" w:rsidR="00B20303" w:rsidRPr="0057235A" w:rsidRDefault="00B20303" w:rsidP="0057235A">
      <w:pPr>
        <w:pStyle w:val="Listeavsnitt"/>
        <w:numPr>
          <w:ilvl w:val="0"/>
          <w:numId w:val="12"/>
        </w:numPr>
        <w:spacing w:line="264" w:lineRule="auto"/>
        <w:rPr>
          <w:rFonts w:ascii="Times" w:hAnsi="Times" w:cs="Arial"/>
          <w:color w:val="093518"/>
          <w:sz w:val="22"/>
        </w:rPr>
      </w:pPr>
      <w:r w:rsidRPr="0057235A">
        <w:rPr>
          <w:rFonts w:ascii="Times" w:hAnsi="Times" w:cs="Arial"/>
          <w:color w:val="093518"/>
          <w:sz w:val="22"/>
        </w:rPr>
        <w:t xml:space="preserve">klorofyllmolekylet absorberer lys på 700nm maksimalt </w:t>
      </w:r>
      <w:r w:rsidRPr="0057235A">
        <w:rPr>
          <w:rFonts w:ascii="Times" w:hAnsi="Times"/>
          <w:color w:val="093518"/>
        </w:rPr>
        <w:sym w:font="Symbol" w:char="F0AE"/>
      </w:r>
      <w:r w:rsidRPr="0057235A">
        <w:rPr>
          <w:rFonts w:ascii="Times" w:hAnsi="Times" w:cs="Arial"/>
          <w:color w:val="093518"/>
          <w:sz w:val="22"/>
        </w:rPr>
        <w:t xml:space="preserve"> nytt elektron eksiteres </w:t>
      </w:r>
      <w:r w:rsidRPr="0057235A">
        <w:rPr>
          <w:rFonts w:ascii="Times" w:hAnsi="Times"/>
          <w:color w:val="093518"/>
        </w:rPr>
        <w:sym w:font="Symbol" w:char="F0AE"/>
      </w:r>
      <w:r w:rsidRPr="0057235A">
        <w:rPr>
          <w:rFonts w:ascii="Times" w:hAnsi="Times" w:cs="Arial"/>
          <w:color w:val="093518"/>
          <w:sz w:val="22"/>
        </w:rPr>
        <w:t xml:space="preserve"> elektronet overføres til en elektronmottaker </w:t>
      </w:r>
      <w:r w:rsidRPr="0057235A">
        <w:rPr>
          <w:rFonts w:ascii="Times" w:hAnsi="Times"/>
          <w:color w:val="093518"/>
        </w:rPr>
        <w:sym w:font="Symbol" w:char="F0AE"/>
      </w:r>
      <w:r w:rsidRPr="0057235A">
        <w:rPr>
          <w:rFonts w:ascii="Times" w:hAnsi="Times" w:cs="Arial"/>
          <w:color w:val="093518"/>
          <w:sz w:val="22"/>
        </w:rPr>
        <w:t xml:space="preserve"> redoksreaksjoner. Eksitert elektron erstattes av elektroner fra vannsplittingskomplekset (2 elektroner, 2H</w:t>
      </w:r>
      <w:r w:rsidRPr="0057235A">
        <w:rPr>
          <w:rFonts w:ascii="Times" w:hAnsi="Times" w:cs="Arial"/>
          <w:color w:val="093518"/>
          <w:sz w:val="22"/>
          <w:vertAlign w:val="superscript"/>
        </w:rPr>
        <w:t>+</w:t>
      </w:r>
      <w:r w:rsidRPr="0057235A">
        <w:rPr>
          <w:rFonts w:ascii="Times" w:hAnsi="Times" w:cs="Arial"/>
          <w:color w:val="093518"/>
          <w:sz w:val="22"/>
        </w:rPr>
        <w:t>, ½ O</w:t>
      </w:r>
      <w:r w:rsidR="0057235A" w:rsidRPr="0057235A">
        <w:rPr>
          <w:rFonts w:ascii="Times" w:hAnsi="Times" w:cs="Arial"/>
          <w:color w:val="093518"/>
          <w:sz w:val="22"/>
          <w:vertAlign w:val="subscript"/>
        </w:rPr>
        <w:t>2</w:t>
      </w:r>
      <w:r w:rsidR="0057235A" w:rsidRPr="0057235A">
        <w:rPr>
          <w:rFonts w:ascii="Times" w:hAnsi="Times" w:cs="Arial"/>
          <w:color w:val="093518"/>
          <w:sz w:val="22"/>
        </w:rPr>
        <w:t>)</w:t>
      </w:r>
    </w:p>
    <w:p w14:paraId="4CD6661E" w14:textId="77777777" w:rsidR="0057235A" w:rsidRPr="0057235A" w:rsidRDefault="0057235A" w:rsidP="0057235A">
      <w:pPr>
        <w:pStyle w:val="Listeavsnitt"/>
        <w:numPr>
          <w:ilvl w:val="0"/>
          <w:numId w:val="12"/>
        </w:numPr>
        <w:spacing w:line="264" w:lineRule="auto"/>
        <w:rPr>
          <w:rFonts w:ascii="Times" w:hAnsi="Times" w:cs="Arial"/>
          <w:color w:val="093518"/>
          <w:sz w:val="22"/>
        </w:rPr>
      </w:pPr>
      <w:r w:rsidRPr="0057235A">
        <w:rPr>
          <w:rFonts w:ascii="Times" w:hAnsi="Times" w:cs="Arial"/>
          <w:color w:val="093518"/>
          <w:sz w:val="22"/>
        </w:rPr>
        <w:t xml:space="preserve">eksitert elektron </w:t>
      </w:r>
      <w:r w:rsidRPr="0057235A">
        <w:rPr>
          <w:rFonts w:ascii="Times" w:hAnsi="Times" w:cs="Arial"/>
          <w:color w:val="093518"/>
          <w:sz w:val="22"/>
        </w:rPr>
        <w:sym w:font="Symbol" w:char="F0AE"/>
      </w:r>
      <w:r w:rsidRPr="0057235A">
        <w:rPr>
          <w:rFonts w:ascii="Times" w:hAnsi="Times" w:cs="Arial"/>
          <w:color w:val="093518"/>
          <w:sz w:val="22"/>
        </w:rPr>
        <w:t xml:space="preserve"> </w:t>
      </w:r>
      <w:proofErr w:type="spellStart"/>
      <w:r w:rsidRPr="0057235A">
        <w:rPr>
          <w:rFonts w:ascii="Times" w:hAnsi="Times" w:cs="Arial"/>
          <w:color w:val="093518"/>
          <w:sz w:val="22"/>
        </w:rPr>
        <w:t>Fd</w:t>
      </w:r>
      <w:proofErr w:type="spellEnd"/>
      <w:r w:rsidRPr="0057235A">
        <w:rPr>
          <w:rFonts w:ascii="Times" w:hAnsi="Times" w:cs="Arial"/>
          <w:color w:val="093518"/>
          <w:sz w:val="22"/>
        </w:rPr>
        <w:t xml:space="preserve"> </w:t>
      </w:r>
      <w:r w:rsidRPr="0057235A">
        <w:rPr>
          <w:rFonts w:ascii="Times" w:hAnsi="Times" w:cs="Arial"/>
          <w:color w:val="093518"/>
          <w:sz w:val="22"/>
        </w:rPr>
        <w:sym w:font="Symbol" w:char="F0AE"/>
      </w:r>
      <w:r w:rsidRPr="0057235A">
        <w:rPr>
          <w:rFonts w:ascii="Times" w:hAnsi="Times" w:cs="Arial"/>
          <w:color w:val="093518"/>
          <w:sz w:val="22"/>
        </w:rPr>
        <w:t xml:space="preserve"> elektroner avgitt til FNR (NADP</w:t>
      </w:r>
      <w:r w:rsidRPr="0057235A">
        <w:rPr>
          <w:rFonts w:ascii="Times" w:hAnsi="Times" w:cs="Arial"/>
          <w:color w:val="093518"/>
          <w:sz w:val="22"/>
          <w:vertAlign w:val="superscript"/>
        </w:rPr>
        <w:t>+</w:t>
      </w:r>
      <w:r w:rsidRPr="0057235A">
        <w:rPr>
          <w:rFonts w:ascii="Times" w:hAnsi="Times" w:cs="Arial"/>
          <w:color w:val="093518"/>
          <w:sz w:val="22"/>
        </w:rPr>
        <w:t xml:space="preserve"> + 2H</w:t>
      </w:r>
      <w:r w:rsidRPr="0057235A">
        <w:rPr>
          <w:rFonts w:ascii="Times" w:hAnsi="Times" w:cs="Arial"/>
          <w:color w:val="093518"/>
          <w:sz w:val="22"/>
          <w:vertAlign w:val="superscript"/>
        </w:rPr>
        <w:t>+</w:t>
      </w:r>
      <w:r w:rsidRPr="0057235A">
        <w:rPr>
          <w:rFonts w:ascii="Times" w:hAnsi="Times" w:cs="Arial"/>
          <w:color w:val="093518"/>
          <w:sz w:val="22"/>
        </w:rPr>
        <w:t xml:space="preserve"> </w:t>
      </w:r>
      <w:r w:rsidRPr="0057235A">
        <w:rPr>
          <w:rFonts w:ascii="Times" w:hAnsi="Times" w:cs="Arial"/>
          <w:color w:val="093518"/>
          <w:sz w:val="22"/>
        </w:rPr>
        <w:sym w:font="Symbol" w:char="F0AE"/>
      </w:r>
      <w:r w:rsidRPr="0057235A">
        <w:rPr>
          <w:rFonts w:ascii="Times" w:hAnsi="Times" w:cs="Arial"/>
          <w:color w:val="093518"/>
          <w:sz w:val="22"/>
        </w:rPr>
        <w:t xml:space="preserve"> NADPH + H</w:t>
      </w:r>
      <w:r w:rsidRPr="0057235A">
        <w:rPr>
          <w:rFonts w:ascii="Times" w:hAnsi="Times" w:cs="Arial"/>
          <w:color w:val="093518"/>
          <w:sz w:val="22"/>
          <w:vertAlign w:val="superscript"/>
        </w:rPr>
        <w:t>+</w:t>
      </w:r>
      <w:r w:rsidRPr="0057235A">
        <w:rPr>
          <w:rFonts w:ascii="Times" w:hAnsi="Times" w:cs="Arial"/>
          <w:color w:val="093518"/>
          <w:sz w:val="22"/>
        </w:rPr>
        <w:t>) (redoksreaksjoner)</w:t>
      </w:r>
    </w:p>
    <w:p w14:paraId="58185940" w14:textId="77777777" w:rsidR="0057235A" w:rsidRPr="0057235A" w:rsidRDefault="0057235A" w:rsidP="0057235A">
      <w:pPr>
        <w:spacing w:line="264" w:lineRule="auto"/>
        <w:rPr>
          <w:rFonts w:ascii="Times" w:hAnsi="Times" w:cs="Arial"/>
          <w:color w:val="093518"/>
          <w:sz w:val="22"/>
        </w:rPr>
      </w:pPr>
    </w:p>
    <w:p w14:paraId="3924C99D" w14:textId="77777777" w:rsidR="0057235A" w:rsidRPr="0057235A" w:rsidRDefault="0057235A" w:rsidP="0057235A">
      <w:pPr>
        <w:spacing w:line="264" w:lineRule="auto"/>
        <w:rPr>
          <w:rFonts w:ascii="Times" w:hAnsi="Times" w:cs="Arial"/>
          <w:color w:val="093518"/>
          <w:sz w:val="22"/>
        </w:rPr>
      </w:pPr>
      <w:r w:rsidRPr="0057235A">
        <w:rPr>
          <w:rFonts w:ascii="Times" w:hAnsi="Times" w:cs="Arial"/>
          <w:color w:val="093518"/>
          <w:sz w:val="22"/>
        </w:rPr>
        <w:t xml:space="preserve">FS 1: </w:t>
      </w:r>
      <w:proofErr w:type="spellStart"/>
      <w:r w:rsidRPr="0057235A">
        <w:rPr>
          <w:rFonts w:ascii="Times" w:hAnsi="Times" w:cs="Arial"/>
          <w:color w:val="093518"/>
          <w:sz w:val="22"/>
        </w:rPr>
        <w:t>lysenergi</w:t>
      </w:r>
      <w:proofErr w:type="spellEnd"/>
      <w:r w:rsidRPr="0057235A">
        <w:rPr>
          <w:rFonts w:ascii="Times" w:hAnsi="Times" w:cs="Arial"/>
          <w:color w:val="093518"/>
          <w:sz w:val="22"/>
        </w:rPr>
        <w:t xml:space="preserve"> brukes til å redusere NADP</w:t>
      </w:r>
      <w:r w:rsidRPr="0057235A">
        <w:rPr>
          <w:rFonts w:ascii="Times" w:hAnsi="Times" w:cs="Arial"/>
          <w:color w:val="093518"/>
          <w:sz w:val="22"/>
          <w:vertAlign w:val="superscript"/>
        </w:rPr>
        <w:t>+</w:t>
      </w:r>
      <w:r w:rsidRPr="0057235A">
        <w:rPr>
          <w:rFonts w:ascii="Times" w:hAnsi="Times" w:cs="Arial"/>
          <w:color w:val="093518"/>
          <w:sz w:val="22"/>
        </w:rPr>
        <w:t xml:space="preserve"> til NADPH og H</w:t>
      </w:r>
      <w:r w:rsidRPr="0057235A">
        <w:rPr>
          <w:rFonts w:ascii="Times" w:hAnsi="Times" w:cs="Arial"/>
          <w:color w:val="093518"/>
          <w:sz w:val="22"/>
          <w:vertAlign w:val="superscript"/>
        </w:rPr>
        <w:t>+</w:t>
      </w:r>
    </w:p>
    <w:p w14:paraId="53574BF3" w14:textId="77777777" w:rsidR="0057235A" w:rsidRPr="0057235A" w:rsidRDefault="0057235A" w:rsidP="0057235A">
      <w:pPr>
        <w:spacing w:line="264" w:lineRule="auto"/>
        <w:rPr>
          <w:rFonts w:ascii="Times" w:hAnsi="Times" w:cs="Arial"/>
          <w:color w:val="093518"/>
          <w:sz w:val="22"/>
        </w:rPr>
      </w:pPr>
      <w:r w:rsidRPr="0057235A">
        <w:rPr>
          <w:rFonts w:ascii="Times" w:hAnsi="Times" w:cs="Arial"/>
          <w:color w:val="093518"/>
          <w:sz w:val="22"/>
        </w:rPr>
        <w:t xml:space="preserve">FS 2: </w:t>
      </w:r>
      <w:proofErr w:type="spellStart"/>
      <w:r w:rsidRPr="0057235A">
        <w:rPr>
          <w:rFonts w:ascii="Times" w:hAnsi="Times" w:cs="Arial"/>
          <w:color w:val="093518"/>
          <w:sz w:val="22"/>
        </w:rPr>
        <w:t>lysenergi</w:t>
      </w:r>
      <w:proofErr w:type="spellEnd"/>
      <w:r w:rsidRPr="0057235A">
        <w:rPr>
          <w:rFonts w:ascii="Times" w:hAnsi="Times" w:cs="Arial"/>
          <w:color w:val="093518"/>
          <w:sz w:val="22"/>
        </w:rPr>
        <w:t xml:space="preserve"> brukes til å spalte vannmolekyler og dermed produsere elektroner, protoner og oksygen.</w:t>
      </w:r>
    </w:p>
    <w:p w14:paraId="570980CB" w14:textId="77777777" w:rsidR="0057235A" w:rsidRPr="0057235A" w:rsidRDefault="0057235A" w:rsidP="00AD0595">
      <w:pPr>
        <w:spacing w:line="264" w:lineRule="auto"/>
        <w:rPr>
          <w:rFonts w:ascii="Times" w:hAnsi="Times" w:cs="Arial"/>
          <w:color w:val="093518"/>
          <w:sz w:val="22"/>
        </w:rPr>
      </w:pPr>
    </w:p>
    <w:p w14:paraId="229ECB95" w14:textId="77777777" w:rsidR="0057235A" w:rsidRDefault="0057235A" w:rsidP="00AD0595">
      <w:pPr>
        <w:spacing w:line="264" w:lineRule="auto"/>
        <w:rPr>
          <w:rFonts w:ascii="Times" w:hAnsi="Times" w:cs="Arial"/>
          <w:color w:val="093518"/>
          <w:sz w:val="22"/>
        </w:rPr>
      </w:pPr>
      <w:r w:rsidRPr="0057235A">
        <w:rPr>
          <w:rFonts w:ascii="Times" w:hAnsi="Times" w:cs="Arial"/>
          <w:b/>
          <w:color w:val="093518"/>
          <w:sz w:val="22"/>
        </w:rPr>
        <w:t>Protongradient + produksjon av ATP</w:t>
      </w:r>
    </w:p>
    <w:p w14:paraId="40F4D2D1" w14:textId="77777777" w:rsidR="000D0941" w:rsidRDefault="0057235A" w:rsidP="00AD0595">
      <w:pPr>
        <w:spacing w:line="264" w:lineRule="auto"/>
        <w:rPr>
          <w:rFonts w:ascii="Times" w:hAnsi="Times" w:cs="Arial"/>
          <w:color w:val="093518"/>
          <w:sz w:val="22"/>
        </w:rPr>
      </w:pPr>
      <w:r>
        <w:rPr>
          <w:rFonts w:ascii="Times" w:hAnsi="Times" w:cs="Arial"/>
          <w:color w:val="093518"/>
          <w:sz w:val="22"/>
        </w:rPr>
        <w:t>Fotodelen: flere H</w:t>
      </w:r>
      <w:r>
        <w:rPr>
          <w:rFonts w:ascii="Times" w:hAnsi="Times" w:cs="Arial"/>
          <w:color w:val="093518"/>
          <w:sz w:val="22"/>
          <w:vertAlign w:val="superscript"/>
        </w:rPr>
        <w:t>+</w:t>
      </w:r>
      <w:r>
        <w:rPr>
          <w:rFonts w:ascii="Times" w:hAnsi="Times" w:cs="Arial"/>
          <w:color w:val="093518"/>
          <w:sz w:val="22"/>
        </w:rPr>
        <w:t xml:space="preserve"> i stroma enn i lumen </w:t>
      </w:r>
      <w:r w:rsidRPr="0057235A">
        <w:rPr>
          <w:rFonts w:ascii="Times" w:hAnsi="Times" w:cs="Arial"/>
          <w:color w:val="093518"/>
          <w:sz w:val="22"/>
        </w:rPr>
        <w:sym w:font="Symbol" w:char="F0AE"/>
      </w:r>
      <w:r>
        <w:rPr>
          <w:rFonts w:ascii="Times" w:hAnsi="Times" w:cs="Arial"/>
          <w:color w:val="093518"/>
          <w:sz w:val="22"/>
        </w:rPr>
        <w:t xml:space="preserve"> konsentrasjonsforskjell i H</w:t>
      </w:r>
      <w:r>
        <w:rPr>
          <w:rFonts w:ascii="Times" w:hAnsi="Times" w:cs="Arial"/>
          <w:color w:val="093518"/>
          <w:sz w:val="22"/>
          <w:vertAlign w:val="superscript"/>
        </w:rPr>
        <w:t>+</w:t>
      </w:r>
      <w:r>
        <w:rPr>
          <w:rFonts w:ascii="Times" w:hAnsi="Times" w:cs="Arial"/>
          <w:color w:val="093518"/>
          <w:sz w:val="22"/>
        </w:rPr>
        <w:t xml:space="preserve">-ioner </w:t>
      </w:r>
      <w:r w:rsidRPr="0057235A">
        <w:rPr>
          <w:rFonts w:ascii="Times" w:hAnsi="Times" w:cs="Arial"/>
          <w:color w:val="093518"/>
          <w:sz w:val="22"/>
        </w:rPr>
        <w:sym w:font="Symbol" w:char="F0AE"/>
      </w:r>
      <w:r>
        <w:rPr>
          <w:rFonts w:ascii="Times" w:hAnsi="Times" w:cs="Arial"/>
          <w:color w:val="093518"/>
          <w:sz w:val="22"/>
        </w:rPr>
        <w:t xml:space="preserve"> protongradient (pga tylakoidmembranen ikke er gjennomtrengelig for H</w:t>
      </w:r>
      <w:r>
        <w:rPr>
          <w:rFonts w:ascii="Times" w:hAnsi="Times" w:cs="Arial"/>
          <w:color w:val="093518"/>
          <w:sz w:val="22"/>
          <w:vertAlign w:val="superscript"/>
        </w:rPr>
        <w:t>+</w:t>
      </w:r>
      <w:r>
        <w:rPr>
          <w:rFonts w:ascii="Times" w:hAnsi="Times" w:cs="Arial"/>
          <w:color w:val="093518"/>
          <w:sz w:val="22"/>
        </w:rPr>
        <w:t>, &amp; H</w:t>
      </w:r>
      <w:r>
        <w:rPr>
          <w:rFonts w:ascii="Times" w:hAnsi="Times" w:cs="Arial"/>
          <w:color w:val="093518"/>
          <w:sz w:val="22"/>
          <w:vertAlign w:val="superscript"/>
        </w:rPr>
        <w:t>+</w:t>
      </w:r>
      <w:r>
        <w:rPr>
          <w:rFonts w:ascii="Times" w:hAnsi="Times" w:cs="Arial"/>
          <w:color w:val="093518"/>
          <w:sz w:val="22"/>
        </w:rPr>
        <w:t xml:space="preserve"> fraktes inn i lumen via PQ og cytokromkomplekset).</w:t>
      </w:r>
    </w:p>
    <w:p w14:paraId="0B4884E7" w14:textId="77777777" w:rsidR="000D0941" w:rsidRDefault="000D0941" w:rsidP="00AD0595">
      <w:pPr>
        <w:spacing w:line="264" w:lineRule="auto"/>
        <w:rPr>
          <w:rFonts w:ascii="Times" w:hAnsi="Times" w:cs="Arial"/>
          <w:color w:val="093518"/>
          <w:sz w:val="22"/>
        </w:rPr>
      </w:pPr>
      <w:r>
        <w:rPr>
          <w:rFonts w:ascii="Times" w:hAnsi="Times" w:cs="Arial"/>
          <w:color w:val="093518"/>
          <w:sz w:val="22"/>
        </w:rPr>
        <w:t>Konsentrasjonsforskjellen utnyttes av ATP-</w:t>
      </w:r>
      <w:proofErr w:type="spellStart"/>
      <w:r>
        <w:rPr>
          <w:rFonts w:ascii="Times" w:hAnsi="Times" w:cs="Arial"/>
          <w:color w:val="093518"/>
          <w:sz w:val="22"/>
        </w:rPr>
        <w:t>syntasen</w:t>
      </w:r>
      <w:proofErr w:type="spellEnd"/>
      <w:r>
        <w:rPr>
          <w:rFonts w:ascii="Times" w:hAnsi="Times" w:cs="Arial"/>
          <w:color w:val="093518"/>
          <w:sz w:val="22"/>
        </w:rPr>
        <w:t>, som kobler ADP og fritt fosfat sammen til ATP.</w:t>
      </w:r>
    </w:p>
    <w:p w14:paraId="781F57BF" w14:textId="77777777" w:rsidR="000D0941" w:rsidRDefault="000D0941" w:rsidP="00AD0595">
      <w:pPr>
        <w:spacing w:line="264" w:lineRule="auto"/>
        <w:rPr>
          <w:rFonts w:ascii="Times" w:hAnsi="Times" w:cs="Arial"/>
          <w:color w:val="093518"/>
          <w:sz w:val="22"/>
        </w:rPr>
      </w:pPr>
      <w:r>
        <w:rPr>
          <w:rFonts w:ascii="Times" w:hAnsi="Times" w:cs="Arial"/>
          <w:color w:val="093518"/>
          <w:sz w:val="22"/>
        </w:rPr>
        <w:t>Nok NADPH og H</w:t>
      </w:r>
      <w:r>
        <w:rPr>
          <w:rFonts w:ascii="Times" w:hAnsi="Times" w:cs="Arial"/>
          <w:color w:val="093518"/>
          <w:sz w:val="22"/>
          <w:vertAlign w:val="superscript"/>
        </w:rPr>
        <w:t>+</w:t>
      </w:r>
      <w:r>
        <w:rPr>
          <w:rFonts w:ascii="Times" w:hAnsi="Times" w:cs="Arial"/>
          <w:color w:val="093518"/>
          <w:sz w:val="22"/>
        </w:rPr>
        <w:t xml:space="preserve">  bare behov for ATP?</w:t>
      </w:r>
    </w:p>
    <w:p w14:paraId="657645AD" w14:textId="77777777" w:rsidR="000D0941" w:rsidRDefault="000D0941" w:rsidP="00AD0595">
      <w:pPr>
        <w:spacing w:line="264" w:lineRule="auto"/>
        <w:rPr>
          <w:rFonts w:ascii="Times" w:hAnsi="Times" w:cs="Arial"/>
          <w:color w:val="093518"/>
          <w:sz w:val="22"/>
        </w:rPr>
      </w:pPr>
      <w:r w:rsidRPr="0057235A">
        <w:rPr>
          <w:rFonts w:ascii="Times" w:hAnsi="Times" w:cs="Arial"/>
          <w:color w:val="093518"/>
          <w:sz w:val="22"/>
        </w:rPr>
        <w:sym w:font="Symbol" w:char="F0AE"/>
      </w:r>
      <w:r>
        <w:rPr>
          <w:rFonts w:ascii="Times" w:hAnsi="Times" w:cs="Arial"/>
          <w:color w:val="093518"/>
          <w:sz w:val="22"/>
        </w:rPr>
        <w:t xml:space="preserve"> syklisk elektrontransport: </w:t>
      </w:r>
      <w:proofErr w:type="spellStart"/>
      <w:r>
        <w:rPr>
          <w:rFonts w:ascii="Times" w:hAnsi="Times" w:cs="Arial"/>
          <w:color w:val="093518"/>
          <w:sz w:val="22"/>
        </w:rPr>
        <w:t>Fd</w:t>
      </w:r>
      <w:proofErr w:type="spellEnd"/>
      <w:r>
        <w:rPr>
          <w:rFonts w:ascii="Times" w:hAnsi="Times" w:cs="Arial"/>
          <w:color w:val="093518"/>
          <w:sz w:val="22"/>
        </w:rPr>
        <w:t xml:space="preserve"> leverer elektronet til PQ (i stedet for FNR)</w:t>
      </w:r>
    </w:p>
    <w:p w14:paraId="055BF177" w14:textId="77777777" w:rsidR="003D4065" w:rsidRDefault="000D0941" w:rsidP="00AD0595">
      <w:pPr>
        <w:spacing w:line="264" w:lineRule="auto"/>
        <w:rPr>
          <w:rFonts w:ascii="Times" w:hAnsi="Times" w:cs="Arial"/>
          <w:color w:val="093518"/>
          <w:sz w:val="22"/>
        </w:rPr>
      </w:pPr>
      <w:r w:rsidRPr="0057235A">
        <w:rPr>
          <w:rFonts w:ascii="Times" w:hAnsi="Times" w:cs="Arial"/>
          <w:color w:val="093518"/>
          <w:sz w:val="22"/>
        </w:rPr>
        <w:sym w:font="Symbol" w:char="F0AE"/>
      </w:r>
      <w:r w:rsidR="003D4065">
        <w:rPr>
          <w:rFonts w:ascii="Times" w:hAnsi="Times" w:cs="Arial"/>
          <w:color w:val="093518"/>
          <w:sz w:val="22"/>
        </w:rPr>
        <w:t xml:space="preserve"> blir dermed en bevegelse</w:t>
      </w:r>
      <w:r>
        <w:rPr>
          <w:rFonts w:ascii="Times" w:hAnsi="Times" w:cs="Arial"/>
          <w:color w:val="093518"/>
          <w:sz w:val="22"/>
        </w:rPr>
        <w:t xml:space="preserve"> av protoner over membranen via elektrontransportkjeden, knyttet til FS1.</w:t>
      </w:r>
      <w:r w:rsidR="0057235A">
        <w:rPr>
          <w:rFonts w:ascii="Times" w:hAnsi="Times" w:cs="Arial"/>
          <w:color w:val="093518"/>
          <w:sz w:val="22"/>
        </w:rPr>
        <w:t xml:space="preserve"> </w:t>
      </w:r>
    </w:p>
    <w:p w14:paraId="334B201F" w14:textId="77777777" w:rsidR="00AD0595" w:rsidRDefault="003D4065" w:rsidP="00AD0595">
      <w:pPr>
        <w:spacing w:line="264" w:lineRule="auto"/>
        <w:rPr>
          <w:rFonts w:ascii="Times" w:hAnsi="Times" w:cs="Arial"/>
          <w:noProof/>
          <w:color w:val="093518"/>
          <w:sz w:val="20"/>
          <w:lang w:val="en-US"/>
        </w:rPr>
      </w:pPr>
      <w:r w:rsidRPr="003D4065">
        <w:rPr>
          <w:rFonts w:ascii="Times" w:hAnsi="Times" w:cs="Arial"/>
          <w:noProof/>
          <w:color w:val="093518"/>
          <w:sz w:val="20"/>
          <w:lang w:val="en-US"/>
        </w:rPr>
        <w:t>Fotofosforylering – når lyset er kilden til protongradienten</w:t>
      </w:r>
    </w:p>
    <w:p w14:paraId="641C2073" w14:textId="77777777" w:rsidR="003D4065" w:rsidRPr="003D4065" w:rsidRDefault="003D4065" w:rsidP="00AD0595">
      <w:pPr>
        <w:spacing w:line="264" w:lineRule="auto"/>
        <w:rPr>
          <w:rFonts w:ascii="Times" w:hAnsi="Times" w:cs="Arial"/>
          <w:noProof/>
          <w:color w:val="093518"/>
          <w:sz w:val="22"/>
          <w:lang w:val="en-US"/>
        </w:rPr>
      </w:pPr>
    </w:p>
    <w:p w14:paraId="2615B7CB" w14:textId="77777777" w:rsidR="00AD0595" w:rsidRDefault="003D4065" w:rsidP="00AD0595">
      <w:pPr>
        <w:spacing w:line="264" w:lineRule="auto"/>
        <w:rPr>
          <w:rFonts w:ascii="Times" w:hAnsi="Times" w:cs="Arial"/>
          <w:color w:val="093518"/>
          <w:sz w:val="22"/>
        </w:rPr>
      </w:pPr>
      <w:r>
        <w:rPr>
          <w:rFonts w:ascii="Times" w:hAnsi="Times" w:cs="Arial"/>
          <w:b/>
          <w:color w:val="093518"/>
          <w:sz w:val="22"/>
        </w:rPr>
        <w:t>Syntesedelen</w:t>
      </w:r>
      <w:r w:rsidR="00C7308B">
        <w:rPr>
          <w:rFonts w:ascii="Times" w:hAnsi="Times" w:cs="Arial"/>
          <w:b/>
          <w:color w:val="093518"/>
          <w:sz w:val="22"/>
        </w:rPr>
        <w:t>, C3-binding</w:t>
      </w:r>
    </w:p>
    <w:p w14:paraId="2A389C52" w14:textId="77777777" w:rsidR="003D4065" w:rsidRDefault="003D4065" w:rsidP="00AD0595">
      <w:pPr>
        <w:spacing w:line="264" w:lineRule="auto"/>
        <w:rPr>
          <w:rFonts w:ascii="Times" w:hAnsi="Times" w:cs="Arial"/>
          <w:color w:val="093518"/>
          <w:sz w:val="22"/>
        </w:rPr>
      </w:pPr>
      <w:r>
        <w:rPr>
          <w:rFonts w:ascii="Times" w:hAnsi="Times" w:cs="Arial"/>
          <w:color w:val="093518"/>
          <w:sz w:val="22"/>
        </w:rPr>
        <w:t>CO</w:t>
      </w:r>
      <w:r>
        <w:rPr>
          <w:rFonts w:ascii="Times" w:hAnsi="Times" w:cs="Arial"/>
          <w:color w:val="093518"/>
          <w:sz w:val="22"/>
          <w:vertAlign w:val="subscript"/>
        </w:rPr>
        <w:t>2</w:t>
      </w:r>
      <w:r>
        <w:rPr>
          <w:rFonts w:ascii="Times" w:hAnsi="Times" w:cs="Arial"/>
          <w:color w:val="093518"/>
          <w:sz w:val="22"/>
        </w:rPr>
        <w:t xml:space="preserve"> + hydrokarbon (+ NADPH + ATP) </w:t>
      </w:r>
      <w:r w:rsidRPr="0057235A">
        <w:rPr>
          <w:rFonts w:ascii="Times" w:hAnsi="Times" w:cs="Arial"/>
          <w:color w:val="093518"/>
          <w:sz w:val="22"/>
        </w:rPr>
        <w:sym w:font="Symbol" w:char="F0AE"/>
      </w:r>
      <w:r>
        <w:rPr>
          <w:rFonts w:ascii="Times" w:hAnsi="Times" w:cs="Arial"/>
          <w:color w:val="093518"/>
          <w:sz w:val="22"/>
        </w:rPr>
        <w:t xml:space="preserve"> kan bli glukose.</w:t>
      </w:r>
    </w:p>
    <w:p w14:paraId="58D1CAC2" w14:textId="77777777" w:rsidR="003D4065" w:rsidRDefault="003D4065" w:rsidP="00AD0595">
      <w:pPr>
        <w:spacing w:line="264" w:lineRule="auto"/>
        <w:rPr>
          <w:rFonts w:ascii="Times" w:hAnsi="Times" w:cs="Arial"/>
          <w:color w:val="093518"/>
          <w:sz w:val="22"/>
        </w:rPr>
      </w:pPr>
      <w:r>
        <w:rPr>
          <w:rFonts w:ascii="Times" w:hAnsi="Times" w:cs="Arial"/>
          <w:color w:val="093518"/>
          <w:sz w:val="22"/>
        </w:rPr>
        <w:t>CO</w:t>
      </w:r>
      <w:r>
        <w:rPr>
          <w:rFonts w:ascii="Times" w:hAnsi="Times" w:cs="Arial"/>
          <w:color w:val="093518"/>
          <w:sz w:val="22"/>
          <w:vertAlign w:val="subscript"/>
        </w:rPr>
        <w:t>2</w:t>
      </w:r>
      <w:r>
        <w:rPr>
          <w:rFonts w:ascii="Times" w:hAnsi="Times" w:cs="Arial"/>
          <w:color w:val="093518"/>
          <w:sz w:val="22"/>
        </w:rPr>
        <w:t xml:space="preserve"> inn i blad via spalteåpninger </w:t>
      </w:r>
      <w:r w:rsidRPr="0057235A">
        <w:rPr>
          <w:rFonts w:ascii="Times" w:hAnsi="Times" w:cs="Arial"/>
          <w:color w:val="093518"/>
          <w:sz w:val="22"/>
        </w:rPr>
        <w:sym w:font="Symbol" w:char="F0AE"/>
      </w:r>
      <w:r>
        <w:rPr>
          <w:rFonts w:ascii="Times" w:hAnsi="Times" w:cs="Arial"/>
          <w:color w:val="093518"/>
          <w:sz w:val="22"/>
        </w:rPr>
        <w:t xml:space="preserve"> tas opp og settes sammen med femkarbonsukkeret </w:t>
      </w:r>
      <w:proofErr w:type="spellStart"/>
      <w:r>
        <w:rPr>
          <w:rFonts w:ascii="Times" w:hAnsi="Times" w:cs="Arial"/>
          <w:color w:val="093518"/>
          <w:sz w:val="22"/>
        </w:rPr>
        <w:t>RuBP</w:t>
      </w:r>
      <w:proofErr w:type="spellEnd"/>
      <w:r>
        <w:rPr>
          <w:rFonts w:ascii="Times" w:hAnsi="Times" w:cs="Arial"/>
          <w:color w:val="093518"/>
          <w:sz w:val="22"/>
        </w:rPr>
        <w:t xml:space="preserve"> (enzym: </w:t>
      </w:r>
      <w:proofErr w:type="spellStart"/>
      <w:r>
        <w:rPr>
          <w:rFonts w:ascii="Times" w:hAnsi="Times" w:cs="Arial"/>
          <w:color w:val="093518"/>
          <w:sz w:val="22"/>
        </w:rPr>
        <w:t>rubisco</w:t>
      </w:r>
      <w:proofErr w:type="spellEnd"/>
      <w:r>
        <w:rPr>
          <w:rFonts w:ascii="Times" w:hAnsi="Times" w:cs="Arial"/>
          <w:color w:val="093518"/>
          <w:sz w:val="22"/>
        </w:rPr>
        <w:t>). Tre hovedfaser:</w:t>
      </w:r>
    </w:p>
    <w:p w14:paraId="035C4D92" w14:textId="77777777" w:rsidR="003D4065" w:rsidRPr="003D4065" w:rsidRDefault="003D4065" w:rsidP="00EA1F5F">
      <w:pPr>
        <w:pStyle w:val="Listeavsnitt"/>
        <w:numPr>
          <w:ilvl w:val="0"/>
          <w:numId w:val="13"/>
        </w:numPr>
        <w:spacing w:line="264" w:lineRule="auto"/>
        <w:ind w:left="284" w:hanging="284"/>
        <w:rPr>
          <w:rFonts w:ascii="Times" w:hAnsi="Times" w:cs="Arial"/>
          <w:color w:val="093518"/>
          <w:sz w:val="22"/>
        </w:rPr>
      </w:pPr>
      <w:r w:rsidRPr="003D4065">
        <w:rPr>
          <w:rFonts w:ascii="Times" w:hAnsi="Times" w:cs="Arial"/>
          <w:color w:val="093518"/>
          <w:sz w:val="22"/>
          <w:u w:val="single"/>
        </w:rPr>
        <w:t>Karbonfiksering.</w:t>
      </w:r>
      <w:r w:rsidRPr="003D4065">
        <w:rPr>
          <w:rFonts w:ascii="Times" w:hAnsi="Times" w:cs="Arial"/>
          <w:color w:val="093518"/>
          <w:sz w:val="22"/>
        </w:rPr>
        <w:t xml:space="preserve"> CO</w:t>
      </w:r>
      <w:r w:rsidRPr="003D4065">
        <w:rPr>
          <w:rFonts w:ascii="Times" w:hAnsi="Times" w:cs="Arial"/>
          <w:color w:val="093518"/>
          <w:sz w:val="22"/>
          <w:vertAlign w:val="subscript"/>
        </w:rPr>
        <w:t>2</w:t>
      </w:r>
      <w:r w:rsidRPr="003D4065">
        <w:rPr>
          <w:rFonts w:ascii="Times" w:hAnsi="Times" w:cs="Arial"/>
          <w:color w:val="093518"/>
          <w:sz w:val="22"/>
        </w:rPr>
        <w:t xml:space="preserve"> kommer inn </w:t>
      </w:r>
      <w:r w:rsidRPr="0057235A">
        <w:sym w:font="Symbol" w:char="F0AE"/>
      </w:r>
      <w:r w:rsidRPr="003D4065">
        <w:rPr>
          <w:rFonts w:ascii="Times" w:hAnsi="Times" w:cs="Arial"/>
          <w:color w:val="093518"/>
          <w:sz w:val="22"/>
        </w:rPr>
        <w:t xml:space="preserve"> danner en ustabil sekskarbonforbindelse </w:t>
      </w:r>
      <w:r w:rsidRPr="0057235A">
        <w:sym w:font="Symbol" w:char="F0AE"/>
      </w:r>
      <w:r w:rsidRPr="003D4065">
        <w:rPr>
          <w:rFonts w:ascii="Times" w:hAnsi="Times" w:cs="Arial"/>
          <w:color w:val="093518"/>
          <w:sz w:val="22"/>
        </w:rPr>
        <w:t xml:space="preserve"> deles i to </w:t>
      </w:r>
      <w:proofErr w:type="spellStart"/>
      <w:r w:rsidRPr="003D4065">
        <w:rPr>
          <w:rFonts w:ascii="Times" w:hAnsi="Times" w:cs="Arial"/>
          <w:color w:val="093518"/>
          <w:sz w:val="22"/>
        </w:rPr>
        <w:t>trekarbonsforbindelser</w:t>
      </w:r>
      <w:proofErr w:type="spellEnd"/>
      <w:r w:rsidRPr="003D4065">
        <w:rPr>
          <w:rFonts w:ascii="Times" w:hAnsi="Times" w:cs="Arial"/>
          <w:color w:val="093518"/>
          <w:sz w:val="22"/>
        </w:rPr>
        <w:t xml:space="preserve"> (3-fosfoglycerat). Bruker vann.</w:t>
      </w:r>
    </w:p>
    <w:p w14:paraId="07188C65" w14:textId="77777777" w:rsidR="003D4065" w:rsidRDefault="003D4065" w:rsidP="00600DE9">
      <w:pPr>
        <w:pStyle w:val="Listeavsnitt"/>
        <w:numPr>
          <w:ilvl w:val="0"/>
          <w:numId w:val="13"/>
        </w:numPr>
        <w:tabs>
          <w:tab w:val="left" w:pos="0"/>
        </w:tabs>
        <w:spacing w:line="264" w:lineRule="auto"/>
        <w:ind w:left="284" w:hanging="284"/>
        <w:rPr>
          <w:rFonts w:ascii="Times" w:hAnsi="Times" w:cs="Arial"/>
          <w:color w:val="093518"/>
          <w:sz w:val="22"/>
        </w:rPr>
      </w:pPr>
      <w:r>
        <w:rPr>
          <w:rFonts w:ascii="Times" w:hAnsi="Times" w:cs="Arial"/>
          <w:color w:val="093518"/>
          <w:sz w:val="22"/>
          <w:u w:val="single"/>
        </w:rPr>
        <w:lastRenderedPageBreak/>
        <w:t>Reduksjon og produksjon av sukker.</w:t>
      </w:r>
      <w:r w:rsidRPr="00EA1F5F">
        <w:rPr>
          <w:rFonts w:ascii="Times" w:hAnsi="Times" w:cs="Arial"/>
          <w:color w:val="093518"/>
          <w:sz w:val="22"/>
        </w:rPr>
        <w:t xml:space="preserve"> </w:t>
      </w:r>
      <w:proofErr w:type="spellStart"/>
      <w:r w:rsidR="00EA1F5F">
        <w:rPr>
          <w:rFonts w:ascii="Times" w:hAnsi="Times" w:cs="Arial"/>
          <w:color w:val="093518"/>
          <w:sz w:val="22"/>
        </w:rPr>
        <w:t>Trekarbonsforbindelsene</w:t>
      </w:r>
      <w:proofErr w:type="spellEnd"/>
      <w:r w:rsidR="00EA1F5F">
        <w:rPr>
          <w:rFonts w:ascii="Times" w:hAnsi="Times" w:cs="Arial"/>
          <w:color w:val="093518"/>
          <w:sz w:val="22"/>
        </w:rPr>
        <w:t xml:space="preserve"> blir vha. ATP og .NADPH til glyceraldehyd-3-fosfat (3C).</w:t>
      </w:r>
    </w:p>
    <w:p w14:paraId="53CEB490" w14:textId="77777777" w:rsidR="00EA1F5F" w:rsidRPr="00EA1F5F" w:rsidRDefault="00EA1F5F" w:rsidP="00600DE9">
      <w:pPr>
        <w:pStyle w:val="Listeavsnitt"/>
        <w:numPr>
          <w:ilvl w:val="0"/>
          <w:numId w:val="13"/>
        </w:numPr>
        <w:tabs>
          <w:tab w:val="left" w:pos="0"/>
        </w:tabs>
        <w:spacing w:line="264" w:lineRule="auto"/>
        <w:ind w:left="284" w:hanging="284"/>
        <w:rPr>
          <w:rFonts w:ascii="Times" w:hAnsi="Times" w:cs="Arial"/>
          <w:color w:val="093518"/>
          <w:sz w:val="22"/>
        </w:rPr>
      </w:pPr>
      <w:r>
        <w:rPr>
          <w:rFonts w:ascii="Times" w:hAnsi="Times" w:cs="Arial"/>
          <w:color w:val="093518"/>
          <w:sz w:val="22"/>
          <w:u w:val="single"/>
        </w:rPr>
        <w:t>Regenerering</w:t>
      </w:r>
      <w:r>
        <w:rPr>
          <w:rFonts w:ascii="Times" w:hAnsi="Times" w:cs="Arial"/>
          <w:color w:val="093518"/>
          <w:sz w:val="22"/>
        </w:rPr>
        <w:t xml:space="preserve"> </w:t>
      </w:r>
      <w:r>
        <w:rPr>
          <w:rFonts w:ascii="Times" w:hAnsi="Times" w:cs="Arial"/>
          <w:color w:val="093518"/>
          <w:sz w:val="22"/>
        </w:rPr>
        <w:br/>
        <w:t>I 5/6 tilfeller går G3P over i siste hovedfase. Her blir G3P omdannet til utgangspunktet (</w:t>
      </w:r>
      <w:proofErr w:type="spellStart"/>
      <w:r>
        <w:rPr>
          <w:rFonts w:ascii="Times" w:hAnsi="Times" w:cs="Arial"/>
          <w:color w:val="093518"/>
          <w:sz w:val="22"/>
        </w:rPr>
        <w:t>RuBP</w:t>
      </w:r>
      <w:proofErr w:type="spellEnd"/>
      <w:r>
        <w:rPr>
          <w:rFonts w:ascii="Times" w:hAnsi="Times" w:cs="Arial"/>
          <w:color w:val="093518"/>
          <w:sz w:val="22"/>
        </w:rPr>
        <w:t>). Bindes ett CO</w:t>
      </w:r>
      <w:r>
        <w:rPr>
          <w:rFonts w:ascii="Times" w:hAnsi="Times" w:cs="Arial"/>
          <w:color w:val="093518"/>
          <w:sz w:val="22"/>
          <w:vertAlign w:val="subscript"/>
        </w:rPr>
        <w:t>2</w:t>
      </w:r>
      <w:r>
        <w:rPr>
          <w:rFonts w:ascii="Times" w:hAnsi="Times" w:cs="Arial"/>
          <w:color w:val="093518"/>
          <w:sz w:val="22"/>
        </w:rPr>
        <w:t>-molekyl per runde i syklusen, for at glukose skal produseres, må syklusen gå seks ganger.</w:t>
      </w:r>
      <w:r>
        <w:rPr>
          <w:rFonts w:ascii="Times" w:hAnsi="Times" w:cs="Arial"/>
          <w:color w:val="093518"/>
          <w:sz w:val="22"/>
        </w:rPr>
        <w:br/>
      </w:r>
      <w:r w:rsidRPr="00EA1F5F">
        <w:rPr>
          <w:rFonts w:ascii="Times" w:hAnsi="Times" w:cs="Arial"/>
          <w:color w:val="093518"/>
          <w:sz w:val="18"/>
        </w:rPr>
        <w:t xml:space="preserve">(ett molekyl </w:t>
      </w:r>
      <w:proofErr w:type="spellStart"/>
      <w:r w:rsidRPr="00EA1F5F">
        <w:rPr>
          <w:rFonts w:ascii="Times" w:hAnsi="Times" w:cs="Arial"/>
          <w:color w:val="093518"/>
          <w:sz w:val="18"/>
        </w:rPr>
        <w:t>glyceraldehyd</w:t>
      </w:r>
      <w:proofErr w:type="spellEnd"/>
      <w:r w:rsidRPr="00EA1F5F">
        <w:rPr>
          <w:rFonts w:ascii="Times" w:hAnsi="Times" w:cs="Arial"/>
          <w:color w:val="093518"/>
          <w:sz w:val="18"/>
        </w:rPr>
        <w:t xml:space="preserve"> kan ikke alene lage en ny </w:t>
      </w:r>
      <w:proofErr w:type="spellStart"/>
      <w:r w:rsidRPr="00EA1F5F">
        <w:rPr>
          <w:rFonts w:ascii="Times" w:hAnsi="Times" w:cs="Arial"/>
          <w:color w:val="093518"/>
          <w:sz w:val="18"/>
        </w:rPr>
        <w:t>RuBP</w:t>
      </w:r>
      <w:proofErr w:type="spellEnd"/>
      <w:r w:rsidRPr="00EA1F5F">
        <w:rPr>
          <w:rFonts w:ascii="Times" w:hAnsi="Times" w:cs="Arial"/>
          <w:color w:val="093518"/>
          <w:sz w:val="18"/>
        </w:rPr>
        <w:t xml:space="preserve">, men ti G3P kan (pga. G3P=en </w:t>
      </w:r>
      <w:proofErr w:type="spellStart"/>
      <w:r w:rsidRPr="00EA1F5F">
        <w:rPr>
          <w:rFonts w:ascii="Times" w:hAnsi="Times" w:cs="Arial"/>
          <w:color w:val="093518"/>
          <w:sz w:val="18"/>
        </w:rPr>
        <w:t>trekarbonforbindelse</w:t>
      </w:r>
      <w:proofErr w:type="spellEnd"/>
      <w:r w:rsidRPr="00EA1F5F">
        <w:rPr>
          <w:rFonts w:ascii="Times" w:hAnsi="Times" w:cs="Arial"/>
          <w:color w:val="093518"/>
          <w:sz w:val="18"/>
        </w:rPr>
        <w:t xml:space="preserve"> = ti ganger </w:t>
      </w:r>
      <w:proofErr w:type="spellStart"/>
      <w:r w:rsidRPr="00EA1F5F">
        <w:rPr>
          <w:rFonts w:ascii="Times" w:hAnsi="Times" w:cs="Arial"/>
          <w:color w:val="093518"/>
          <w:sz w:val="18"/>
        </w:rPr>
        <w:t>trekarbonforbindelse</w:t>
      </w:r>
      <w:proofErr w:type="spellEnd"/>
      <w:r w:rsidRPr="00EA1F5F">
        <w:rPr>
          <w:rFonts w:ascii="Times" w:hAnsi="Times" w:cs="Arial"/>
          <w:color w:val="093518"/>
          <w:sz w:val="18"/>
        </w:rPr>
        <w:t xml:space="preserve"> = tretti karbonatomer. Seks </w:t>
      </w:r>
      <w:proofErr w:type="spellStart"/>
      <w:r w:rsidRPr="00EA1F5F">
        <w:rPr>
          <w:rFonts w:ascii="Times" w:hAnsi="Times" w:cs="Arial"/>
          <w:color w:val="093518"/>
          <w:sz w:val="18"/>
        </w:rPr>
        <w:t>RuBP</w:t>
      </w:r>
      <w:proofErr w:type="spellEnd"/>
      <w:r w:rsidRPr="00EA1F5F">
        <w:rPr>
          <w:rFonts w:ascii="Times" w:hAnsi="Times" w:cs="Arial"/>
          <w:color w:val="093518"/>
          <w:sz w:val="18"/>
        </w:rPr>
        <w:t xml:space="preserve"> = 6*5C = 30C)</w:t>
      </w:r>
    </w:p>
    <w:p w14:paraId="3BF1E928" w14:textId="77777777" w:rsidR="00EA1F5F" w:rsidRDefault="00C7308B" w:rsidP="00EA1F5F">
      <w:pPr>
        <w:spacing w:line="264" w:lineRule="auto"/>
        <w:rPr>
          <w:rFonts w:ascii="Times" w:hAnsi="Times" w:cs="Arial"/>
          <w:color w:val="093518"/>
          <w:sz w:val="22"/>
        </w:rPr>
      </w:pPr>
      <w:r>
        <w:rPr>
          <w:rFonts w:ascii="Times" w:hAnsi="Times" w:cs="Arial"/>
          <w:color w:val="093518"/>
          <w:sz w:val="22"/>
        </w:rPr>
        <w:t xml:space="preserve">Fotorespirasjon: når </w:t>
      </w:r>
      <w:proofErr w:type="spellStart"/>
      <w:r>
        <w:rPr>
          <w:rFonts w:ascii="Times" w:hAnsi="Times" w:cs="Arial"/>
          <w:color w:val="093518"/>
          <w:sz w:val="22"/>
        </w:rPr>
        <w:t>rubisco</w:t>
      </w:r>
      <w:proofErr w:type="spellEnd"/>
      <w:r>
        <w:rPr>
          <w:rFonts w:ascii="Times" w:hAnsi="Times" w:cs="Arial"/>
          <w:color w:val="093518"/>
          <w:sz w:val="22"/>
        </w:rPr>
        <w:t xml:space="preserve"> setter in oksygen (</w:t>
      </w:r>
      <w:proofErr w:type="spellStart"/>
      <w:r>
        <w:rPr>
          <w:rFonts w:ascii="Times" w:hAnsi="Times" w:cs="Arial"/>
          <w:color w:val="093518"/>
          <w:sz w:val="22"/>
        </w:rPr>
        <w:t>oksidase</w:t>
      </w:r>
      <w:proofErr w:type="spellEnd"/>
      <w:r>
        <w:rPr>
          <w:rFonts w:ascii="Times" w:hAnsi="Times" w:cs="Arial"/>
          <w:color w:val="093518"/>
          <w:sz w:val="22"/>
        </w:rPr>
        <w:t>), planten bruker O</w:t>
      </w:r>
      <w:r>
        <w:rPr>
          <w:rFonts w:ascii="Times" w:hAnsi="Times" w:cs="Arial"/>
          <w:color w:val="093518"/>
          <w:sz w:val="22"/>
          <w:vertAlign w:val="subscript"/>
        </w:rPr>
        <w:t>2</w:t>
      </w:r>
      <w:r>
        <w:rPr>
          <w:rFonts w:ascii="Times" w:hAnsi="Times" w:cs="Arial"/>
          <w:color w:val="093518"/>
          <w:sz w:val="22"/>
        </w:rPr>
        <w:t xml:space="preserve"> i stedet for CO</w:t>
      </w:r>
      <w:r>
        <w:rPr>
          <w:rFonts w:ascii="Times" w:hAnsi="Times" w:cs="Arial"/>
          <w:color w:val="093518"/>
          <w:sz w:val="22"/>
          <w:vertAlign w:val="subscript"/>
        </w:rPr>
        <w:t>2</w:t>
      </w:r>
      <w:r>
        <w:rPr>
          <w:rFonts w:ascii="Times" w:hAnsi="Times" w:cs="Arial"/>
          <w:color w:val="093518"/>
          <w:sz w:val="22"/>
        </w:rPr>
        <w:t>. Oksygen inn i stedet for CO</w:t>
      </w:r>
      <w:r>
        <w:rPr>
          <w:rFonts w:ascii="Times" w:hAnsi="Times" w:cs="Arial"/>
          <w:color w:val="093518"/>
          <w:sz w:val="22"/>
          <w:vertAlign w:val="subscript"/>
        </w:rPr>
        <w:t>2</w:t>
      </w:r>
      <w:r>
        <w:rPr>
          <w:rFonts w:ascii="Times" w:hAnsi="Times" w:cs="Arial"/>
          <w:color w:val="093518"/>
          <w:sz w:val="22"/>
        </w:rPr>
        <w:t xml:space="preserve"> </w:t>
      </w:r>
      <w:r w:rsidRPr="0057235A">
        <w:rPr>
          <w:rFonts w:ascii="Times" w:hAnsi="Times" w:cs="Arial"/>
          <w:color w:val="093518"/>
          <w:sz w:val="22"/>
        </w:rPr>
        <w:sym w:font="Symbol" w:char="F0AE"/>
      </w:r>
      <w:r>
        <w:rPr>
          <w:rFonts w:ascii="Times" w:hAnsi="Times" w:cs="Arial"/>
          <w:color w:val="093518"/>
          <w:sz w:val="22"/>
        </w:rPr>
        <w:t xml:space="preserve"> karbonforbindelsen spaltes </w:t>
      </w:r>
      <w:r w:rsidRPr="0057235A">
        <w:rPr>
          <w:rFonts w:ascii="Times" w:hAnsi="Times" w:cs="Arial"/>
          <w:color w:val="093518"/>
          <w:sz w:val="22"/>
        </w:rPr>
        <w:sym w:font="Symbol" w:char="F0AE"/>
      </w:r>
      <w:r>
        <w:rPr>
          <w:rFonts w:ascii="Times" w:hAnsi="Times" w:cs="Arial"/>
          <w:color w:val="093518"/>
          <w:sz w:val="22"/>
        </w:rPr>
        <w:t xml:space="preserve"> de videre reaksjonene avgir CO</w:t>
      </w:r>
      <w:r>
        <w:rPr>
          <w:rFonts w:ascii="Times" w:hAnsi="Times" w:cs="Arial"/>
          <w:color w:val="093518"/>
          <w:sz w:val="22"/>
          <w:vertAlign w:val="subscript"/>
        </w:rPr>
        <w:t>2</w:t>
      </w:r>
      <w:r>
        <w:rPr>
          <w:rFonts w:ascii="Times" w:hAnsi="Times" w:cs="Arial"/>
          <w:color w:val="093518"/>
          <w:sz w:val="22"/>
        </w:rPr>
        <w:t xml:space="preserve">. Fotorespirasjon </w:t>
      </w:r>
      <w:r w:rsidRPr="0057235A">
        <w:rPr>
          <w:rFonts w:ascii="Times" w:hAnsi="Times" w:cs="Arial"/>
          <w:color w:val="093518"/>
          <w:sz w:val="22"/>
        </w:rPr>
        <w:sym w:font="Symbol" w:char="F0AE"/>
      </w:r>
      <w:r>
        <w:rPr>
          <w:rFonts w:ascii="Times" w:hAnsi="Times" w:cs="Arial"/>
          <w:color w:val="093518"/>
          <w:sz w:val="22"/>
        </w:rPr>
        <w:t xml:space="preserve"> mindre effektiv binding av CO2. Sluttprodukt: </w:t>
      </w:r>
      <w:proofErr w:type="spellStart"/>
      <w:r>
        <w:rPr>
          <w:rFonts w:ascii="Times" w:hAnsi="Times" w:cs="Arial"/>
          <w:color w:val="093518"/>
          <w:sz w:val="22"/>
        </w:rPr>
        <w:t>glycerat</w:t>
      </w:r>
      <w:proofErr w:type="spellEnd"/>
      <w:r>
        <w:rPr>
          <w:rFonts w:ascii="Times" w:hAnsi="Times" w:cs="Arial"/>
          <w:color w:val="093518"/>
          <w:sz w:val="22"/>
        </w:rPr>
        <w:t xml:space="preserve"> + plantene skiller ut CO2. ¼ mindre CO2 bindes når C3-planter har fotorespirasjon.</w:t>
      </w:r>
    </w:p>
    <w:p w14:paraId="4A8A6C23" w14:textId="77777777" w:rsidR="00C7308B" w:rsidRDefault="00C7308B" w:rsidP="00EA1F5F">
      <w:pPr>
        <w:spacing w:line="264" w:lineRule="auto"/>
        <w:rPr>
          <w:rFonts w:ascii="Times" w:hAnsi="Times" w:cs="Arial"/>
          <w:color w:val="093518"/>
          <w:sz w:val="22"/>
        </w:rPr>
      </w:pPr>
      <w:r>
        <w:rPr>
          <w:rFonts w:ascii="Times" w:hAnsi="Times" w:cs="Arial"/>
          <w:color w:val="093518"/>
          <w:sz w:val="22"/>
        </w:rPr>
        <w:t xml:space="preserve">Unngå fotorespirasjon </w:t>
      </w:r>
      <w:r w:rsidRPr="0057235A">
        <w:rPr>
          <w:rFonts w:ascii="Times" w:hAnsi="Times" w:cs="Arial"/>
          <w:color w:val="093518"/>
          <w:sz w:val="22"/>
        </w:rPr>
        <w:sym w:font="Symbol" w:char="F0AE"/>
      </w:r>
      <w:r>
        <w:rPr>
          <w:rFonts w:ascii="Times" w:hAnsi="Times" w:cs="Arial"/>
          <w:color w:val="093518"/>
          <w:sz w:val="22"/>
        </w:rPr>
        <w:t xml:space="preserve"> C4-planter &amp; CAM.</w:t>
      </w:r>
    </w:p>
    <w:p w14:paraId="3B6354EE" w14:textId="77777777" w:rsidR="00C7308B" w:rsidRPr="00C7308B" w:rsidRDefault="00C7308B" w:rsidP="00C7308B">
      <w:pPr>
        <w:pStyle w:val="Listeavsnitt"/>
        <w:numPr>
          <w:ilvl w:val="0"/>
          <w:numId w:val="14"/>
        </w:numPr>
        <w:spacing w:line="264" w:lineRule="auto"/>
        <w:ind w:left="284" w:hanging="284"/>
        <w:rPr>
          <w:rFonts w:ascii="Times" w:hAnsi="Times" w:cs="Arial"/>
          <w:color w:val="093518"/>
          <w:sz w:val="22"/>
        </w:rPr>
      </w:pPr>
      <w:r w:rsidRPr="00C7308B">
        <w:rPr>
          <w:rFonts w:ascii="Times" w:hAnsi="Times" w:cs="Arial"/>
          <w:b/>
          <w:color w:val="093518"/>
          <w:sz w:val="22"/>
        </w:rPr>
        <w:t>C4</w:t>
      </w:r>
      <w:r w:rsidRPr="00C7308B">
        <w:rPr>
          <w:rFonts w:ascii="Times" w:hAnsi="Times" w:cs="Arial"/>
          <w:color w:val="093518"/>
          <w:sz w:val="22"/>
        </w:rPr>
        <w:t>. Lever i områder med mye lys og høy temperatur.</w:t>
      </w:r>
      <w:r w:rsidR="001C3010">
        <w:rPr>
          <w:rFonts w:ascii="Times" w:hAnsi="Times" w:cs="Arial"/>
          <w:color w:val="093518"/>
          <w:sz w:val="22"/>
        </w:rPr>
        <w:t xml:space="preserve"> Mais og sukkerrør.</w:t>
      </w:r>
      <w:r w:rsidRPr="00C7308B">
        <w:rPr>
          <w:rFonts w:ascii="Times" w:hAnsi="Times" w:cs="Arial"/>
          <w:color w:val="093518"/>
          <w:sz w:val="22"/>
        </w:rPr>
        <w:t xml:space="preserve"> Stenger spalteåpningene når temperaturen blir høy. Har lite fotorespirasjon pga bladets anatomi. Er to celletyper som samarbeider om økt effektivitet på fotosyntesen: mesofyll- og slireceller. </w:t>
      </w:r>
      <w:r>
        <w:rPr>
          <w:rFonts w:ascii="Times" w:hAnsi="Times" w:cs="Arial"/>
          <w:color w:val="093518"/>
          <w:sz w:val="22"/>
        </w:rPr>
        <w:br/>
        <w:t>Slirecellene utfører syntesedelen, i mesofyllcellene binder PEP-</w:t>
      </w:r>
      <w:proofErr w:type="spellStart"/>
      <w:r>
        <w:rPr>
          <w:rFonts w:ascii="Times" w:hAnsi="Times" w:cs="Arial"/>
          <w:color w:val="093518"/>
          <w:sz w:val="22"/>
        </w:rPr>
        <w:t>karboksylase</w:t>
      </w:r>
      <w:proofErr w:type="spellEnd"/>
      <w:r>
        <w:rPr>
          <w:rFonts w:ascii="Times" w:hAnsi="Times" w:cs="Arial"/>
          <w:color w:val="093518"/>
          <w:sz w:val="22"/>
        </w:rPr>
        <w:t xml:space="preserve"> CO</w:t>
      </w:r>
      <w:r w:rsidRPr="00C7308B">
        <w:rPr>
          <w:rFonts w:ascii="Times" w:hAnsi="Times" w:cs="Arial"/>
          <w:color w:val="093518"/>
          <w:sz w:val="22"/>
          <w:vertAlign w:val="subscript"/>
        </w:rPr>
        <w:t>2</w:t>
      </w:r>
      <w:r>
        <w:rPr>
          <w:rFonts w:ascii="Times" w:hAnsi="Times" w:cs="Arial"/>
          <w:color w:val="093518"/>
          <w:sz w:val="22"/>
        </w:rPr>
        <w:t xml:space="preserve"> i stedet for </w:t>
      </w:r>
      <w:proofErr w:type="spellStart"/>
      <w:r>
        <w:rPr>
          <w:rFonts w:ascii="Times" w:hAnsi="Times" w:cs="Arial"/>
          <w:color w:val="093518"/>
          <w:sz w:val="22"/>
        </w:rPr>
        <w:t>rubisco</w:t>
      </w:r>
      <w:proofErr w:type="spellEnd"/>
      <w:r>
        <w:rPr>
          <w:rFonts w:ascii="Times" w:hAnsi="Times" w:cs="Arial"/>
          <w:color w:val="093518"/>
          <w:sz w:val="22"/>
        </w:rPr>
        <w:t>. CO</w:t>
      </w:r>
      <w:r>
        <w:rPr>
          <w:rFonts w:ascii="Times" w:hAnsi="Times" w:cs="Arial"/>
          <w:color w:val="093518"/>
          <w:sz w:val="22"/>
          <w:vertAlign w:val="subscript"/>
        </w:rPr>
        <w:t>2</w:t>
      </w:r>
      <w:r>
        <w:rPr>
          <w:rFonts w:ascii="Times" w:hAnsi="Times" w:cs="Arial"/>
          <w:color w:val="093518"/>
          <w:sz w:val="22"/>
        </w:rPr>
        <w:t xml:space="preserve"> blir bundet til en </w:t>
      </w:r>
      <w:proofErr w:type="spellStart"/>
      <w:r>
        <w:rPr>
          <w:rFonts w:ascii="Times" w:hAnsi="Times" w:cs="Arial"/>
          <w:color w:val="093518"/>
          <w:sz w:val="22"/>
        </w:rPr>
        <w:t>trekarbonforbindelse</w:t>
      </w:r>
      <w:proofErr w:type="spellEnd"/>
      <w:r>
        <w:rPr>
          <w:rFonts w:ascii="Times" w:hAnsi="Times" w:cs="Arial"/>
          <w:color w:val="093518"/>
          <w:sz w:val="22"/>
        </w:rPr>
        <w:t xml:space="preserve"> </w:t>
      </w:r>
      <w:r w:rsidRPr="0057235A">
        <w:rPr>
          <w:rFonts w:ascii="Times" w:hAnsi="Times" w:cs="Arial"/>
          <w:color w:val="093518"/>
          <w:sz w:val="22"/>
        </w:rPr>
        <w:sym w:font="Symbol" w:char="F0AE"/>
      </w:r>
      <w:r>
        <w:rPr>
          <w:rFonts w:ascii="Times" w:hAnsi="Times" w:cs="Arial"/>
          <w:color w:val="093518"/>
          <w:sz w:val="22"/>
        </w:rPr>
        <w:t xml:space="preserve"> en firekarbonforbindelse blir dannet (en midlertidig lagringsform for CO</w:t>
      </w:r>
      <w:r>
        <w:rPr>
          <w:rFonts w:ascii="Times" w:hAnsi="Times" w:cs="Arial"/>
          <w:color w:val="093518"/>
          <w:sz w:val="22"/>
          <w:vertAlign w:val="subscript"/>
        </w:rPr>
        <w:t>2</w:t>
      </w:r>
      <w:r>
        <w:rPr>
          <w:rFonts w:ascii="Times" w:hAnsi="Times" w:cs="Arial"/>
          <w:color w:val="093518"/>
          <w:sz w:val="22"/>
        </w:rPr>
        <w:t>). Behov for CO</w:t>
      </w:r>
      <w:r>
        <w:rPr>
          <w:rFonts w:ascii="Times" w:hAnsi="Times" w:cs="Arial"/>
          <w:color w:val="093518"/>
          <w:sz w:val="22"/>
          <w:vertAlign w:val="subscript"/>
        </w:rPr>
        <w:t>2</w:t>
      </w:r>
      <w:r>
        <w:rPr>
          <w:rFonts w:ascii="Times" w:hAnsi="Times" w:cs="Arial"/>
          <w:color w:val="093518"/>
          <w:sz w:val="22"/>
        </w:rPr>
        <w:t xml:space="preserve">, men spalteåpning lukkes? C4-forbindelsen fraktes til slirecellen </w:t>
      </w:r>
      <w:r w:rsidRPr="0057235A">
        <w:rPr>
          <w:rFonts w:ascii="Times" w:hAnsi="Times" w:cs="Arial"/>
          <w:color w:val="093518"/>
          <w:sz w:val="22"/>
        </w:rPr>
        <w:sym w:font="Symbol" w:char="F0AE"/>
      </w:r>
      <w:r>
        <w:rPr>
          <w:rFonts w:ascii="Times" w:hAnsi="Times" w:cs="Arial"/>
          <w:color w:val="093518"/>
          <w:sz w:val="22"/>
        </w:rPr>
        <w:t xml:space="preserve"> CO</w:t>
      </w:r>
      <w:r>
        <w:rPr>
          <w:rFonts w:ascii="Times" w:hAnsi="Times" w:cs="Arial"/>
          <w:color w:val="093518"/>
          <w:sz w:val="22"/>
          <w:vertAlign w:val="subscript"/>
        </w:rPr>
        <w:t>2</w:t>
      </w:r>
      <w:r>
        <w:rPr>
          <w:rFonts w:ascii="Times" w:hAnsi="Times" w:cs="Arial"/>
          <w:color w:val="093518"/>
          <w:sz w:val="22"/>
        </w:rPr>
        <w:t xml:space="preserve"> spaltes av der. </w:t>
      </w:r>
      <w:r w:rsidR="001C3010">
        <w:rPr>
          <w:rFonts w:ascii="Times" w:hAnsi="Times" w:cs="Arial"/>
          <w:color w:val="093518"/>
          <w:sz w:val="22"/>
        </w:rPr>
        <w:t>Planten unngår fotorespirasjon fordi konsentrasjonen av CO</w:t>
      </w:r>
      <w:r w:rsidR="001C3010">
        <w:rPr>
          <w:rFonts w:ascii="Times" w:hAnsi="Times" w:cs="Arial"/>
          <w:color w:val="093518"/>
          <w:sz w:val="22"/>
          <w:vertAlign w:val="subscript"/>
        </w:rPr>
        <w:t>2</w:t>
      </w:r>
      <w:r w:rsidR="001C3010">
        <w:rPr>
          <w:rFonts w:ascii="Times" w:hAnsi="Times" w:cs="Arial"/>
          <w:color w:val="093518"/>
          <w:sz w:val="22"/>
        </w:rPr>
        <w:t xml:space="preserve"> blir holdt høy</w:t>
      </w:r>
      <w:r w:rsidR="001C3010" w:rsidRPr="001C3010">
        <w:rPr>
          <w:rFonts w:ascii="Times" w:hAnsi="Times" w:cs="Arial"/>
          <w:noProof/>
          <w:color w:val="093518"/>
          <w:sz w:val="22"/>
          <w:lang w:val="en-US"/>
        </w:rPr>
        <w:t>.</w:t>
      </w:r>
      <w:r w:rsidR="001C3010">
        <w:rPr>
          <w:rFonts w:ascii="Times" w:hAnsi="Times" w:cs="Arial"/>
          <w:noProof/>
          <w:color w:val="093518"/>
          <w:sz w:val="22"/>
          <w:lang w:val="en-US"/>
        </w:rPr>
        <w:drawing>
          <wp:inline distT="0" distB="0" distL="0" distR="0" wp14:anchorId="04F90030" wp14:editId="01EE62AB">
            <wp:extent cx="2900455" cy="1975011"/>
            <wp:effectExtent l="0" t="0" r="0" b="6350"/>
            <wp:docPr id="4" name="Bild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BEBA8EAE-BF5A-486C-A8C5-ECC9F3942E4B}">
                          <a14:imgProps xmlns:a14="http://schemas.microsoft.com/office/drawing/2010/main">
                            <a14:imgLayer r:embed="rId8">
                              <a14:imgEffect>
                                <a14:backgroundRemoval t="9314" b="100000" l="0" r="100000">
                                  <a14:foregroundMark x1="36044" y1="14216" x2="36044" y2="14216"/>
                                  <a14:foregroundMark x1="23475" y1="24510" x2="23475" y2="24510"/>
                                  <a14:foregroundMark x1="16266" y1="33088" x2="16266" y2="33088"/>
                                  <a14:foregroundMark x1="16266" y1="33088" x2="16266" y2="33088"/>
                                  <a14:foregroundMark x1="24954" y1="33578" x2="11460" y2="20588"/>
                                  <a14:foregroundMark x1="33457" y1="18627" x2="24214" y2="16176"/>
                                  <a14:foregroundMark x1="13678" y1="56127" x2="7024" y2="29412"/>
                                  <a14:foregroundMark x1="87616" y1="86520" x2="87616" y2="86520"/>
                                  <a14:foregroundMark x1="76525" y1="82598" x2="76525" y2="82598"/>
                                  <a14:foregroundMark x1="79113" y1="90686" x2="79113" y2="90686"/>
                                  <a14:foregroundMark x1="95379" y1="90686" x2="95379" y2="90686"/>
                                  <a14:foregroundMark x1="88355" y1="91176" x2="88355" y2="91176"/>
                                  <a14:foregroundMark x1="80222" y1="26471" x2="90573" y2="22059"/>
                                  <a14:foregroundMark x1="70610" y1="18627" x2="96858" y2="17647"/>
                                  <a14:foregroundMark x1="90943" y1="31127" x2="97597" y2="14706"/>
                                  <a14:foregroundMark x1="91312" y1="33578" x2="65619" y2="20588"/>
                                  <a14:foregroundMark x1="69871" y1="17157" x2="69871" y2="17157"/>
                                  <a14:foregroundMark x1="84288" y1="74755" x2="99815" y2="91176"/>
                                </a14:backgroundRemoval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9844" r="148"/>
                    <a:stretch/>
                  </pic:blipFill>
                  <pic:spPr bwMode="auto">
                    <a:xfrm>
                      <a:off x="0" y="0"/>
                      <a:ext cx="2902256" cy="19762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CBDFC9C" w14:textId="77777777" w:rsidR="001C3010" w:rsidRDefault="001C3010" w:rsidP="00C7308B">
      <w:pPr>
        <w:pStyle w:val="Listeavsnitt"/>
        <w:numPr>
          <w:ilvl w:val="0"/>
          <w:numId w:val="14"/>
        </w:numPr>
        <w:spacing w:line="264" w:lineRule="auto"/>
        <w:rPr>
          <w:rFonts w:ascii="Times" w:hAnsi="Times" w:cs="Arial"/>
          <w:color w:val="093518"/>
          <w:sz w:val="22"/>
        </w:rPr>
      </w:pPr>
      <w:r>
        <w:rPr>
          <w:rFonts w:ascii="Times" w:hAnsi="Times" w:cs="Arial"/>
          <w:b/>
          <w:color w:val="093518"/>
          <w:sz w:val="22"/>
        </w:rPr>
        <w:t>CAM</w:t>
      </w:r>
      <w:r>
        <w:rPr>
          <w:rFonts w:ascii="Times" w:hAnsi="Times" w:cs="Arial"/>
          <w:color w:val="093518"/>
          <w:sz w:val="22"/>
        </w:rPr>
        <w:t>. Tørke og mye lys, ananas. Spalteåpningene er åpne om natta og lukket om dagen – gjør at de taper lite vann, men må lagre CO</w:t>
      </w:r>
      <w:r>
        <w:rPr>
          <w:rFonts w:ascii="Times" w:hAnsi="Times" w:cs="Arial"/>
          <w:color w:val="093518"/>
          <w:sz w:val="22"/>
          <w:vertAlign w:val="subscript"/>
        </w:rPr>
        <w:t>2</w:t>
      </w:r>
      <w:r>
        <w:rPr>
          <w:rFonts w:ascii="Times" w:hAnsi="Times" w:cs="Arial"/>
          <w:color w:val="093518"/>
          <w:sz w:val="22"/>
        </w:rPr>
        <w:t xml:space="preserve"> om natta. For å binde CO</w:t>
      </w:r>
      <w:r>
        <w:rPr>
          <w:rFonts w:ascii="Times" w:hAnsi="Times" w:cs="Arial"/>
          <w:color w:val="093518"/>
          <w:sz w:val="22"/>
          <w:vertAlign w:val="subscript"/>
        </w:rPr>
        <w:t>2</w:t>
      </w:r>
      <w:r>
        <w:rPr>
          <w:rFonts w:ascii="Times" w:hAnsi="Times" w:cs="Arial"/>
          <w:color w:val="093518"/>
          <w:sz w:val="22"/>
        </w:rPr>
        <w:t xml:space="preserve"> trengs komponentene som dannes under fotodelen, noe CAM-planter løser ved at de også har PEP-</w:t>
      </w:r>
      <w:proofErr w:type="spellStart"/>
      <w:r>
        <w:rPr>
          <w:rFonts w:ascii="Times" w:hAnsi="Times" w:cs="Arial"/>
          <w:color w:val="093518"/>
          <w:sz w:val="22"/>
        </w:rPr>
        <w:t>karboksylase</w:t>
      </w:r>
      <w:proofErr w:type="spellEnd"/>
      <w:r>
        <w:rPr>
          <w:rFonts w:ascii="Times" w:hAnsi="Times" w:cs="Arial"/>
          <w:color w:val="093518"/>
          <w:sz w:val="22"/>
        </w:rPr>
        <w:t xml:space="preserve"> enzymet. </w:t>
      </w:r>
    </w:p>
    <w:p w14:paraId="2B121A4E" w14:textId="77777777" w:rsidR="00A54198" w:rsidRDefault="00A54198" w:rsidP="00A54198">
      <w:pPr>
        <w:pStyle w:val="Listeavsnitt"/>
        <w:spacing w:line="264" w:lineRule="auto"/>
        <w:rPr>
          <w:rFonts w:ascii="Times" w:hAnsi="Times" w:cs="Arial"/>
          <w:color w:val="093518"/>
          <w:sz w:val="22"/>
        </w:rPr>
      </w:pPr>
    </w:p>
    <w:p w14:paraId="4F90D7D2" w14:textId="77777777" w:rsidR="00C7308B" w:rsidRPr="001C3010" w:rsidRDefault="001C3010" w:rsidP="001C3010">
      <w:pPr>
        <w:spacing w:line="264" w:lineRule="auto"/>
        <w:ind w:left="360"/>
        <w:rPr>
          <w:rFonts w:ascii="Times" w:hAnsi="Times" w:cs="Arial"/>
          <w:color w:val="093518"/>
          <w:sz w:val="22"/>
        </w:rPr>
      </w:pPr>
      <w:r>
        <w:rPr>
          <w:noProof/>
          <w:lang w:val="en-US"/>
        </w:rPr>
        <w:drawing>
          <wp:inline distT="0" distB="0" distL="0" distR="0" wp14:anchorId="20C00252" wp14:editId="1851EAA0">
            <wp:extent cx="2528058" cy="2184313"/>
            <wp:effectExtent l="0" t="0" r="12065" b="635"/>
            <wp:docPr id="5" name="Bild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8922" cy="2185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B4638B" w14:textId="77777777" w:rsidR="00EA1F5F" w:rsidRPr="00EA1F5F" w:rsidRDefault="00EA1F5F" w:rsidP="00EA1F5F">
      <w:pPr>
        <w:spacing w:line="264" w:lineRule="auto"/>
        <w:rPr>
          <w:rFonts w:ascii="Times" w:hAnsi="Times" w:cs="Arial"/>
          <w:color w:val="093518"/>
          <w:sz w:val="22"/>
        </w:rPr>
      </w:pPr>
    </w:p>
    <w:p w14:paraId="5D5B6D36" w14:textId="527FA6DF" w:rsidR="00AD0595" w:rsidRDefault="00836217" w:rsidP="00AD0595">
      <w:pPr>
        <w:spacing w:line="264" w:lineRule="auto"/>
        <w:rPr>
          <w:rFonts w:ascii="Times" w:hAnsi="Times" w:cs="Arial"/>
          <w:color w:val="093518"/>
          <w:sz w:val="22"/>
        </w:rPr>
      </w:pPr>
      <w:r>
        <w:rPr>
          <w:rFonts w:ascii="Times" w:hAnsi="Times" w:cs="Arial"/>
          <w:color w:val="093518"/>
          <w:sz w:val="22"/>
        </w:rPr>
        <w:t>Påvirkninger på fotosyntesen:</w:t>
      </w:r>
    </w:p>
    <w:p w14:paraId="4BF6B4B7" w14:textId="2B8CC326" w:rsidR="00836217" w:rsidRPr="0056519A" w:rsidRDefault="0056519A" w:rsidP="0056519A">
      <w:pPr>
        <w:pStyle w:val="Listeavsnitt"/>
        <w:numPr>
          <w:ilvl w:val="0"/>
          <w:numId w:val="15"/>
        </w:numPr>
        <w:spacing w:line="264" w:lineRule="auto"/>
        <w:rPr>
          <w:rFonts w:ascii="Times" w:hAnsi="Times" w:cs="Arial"/>
          <w:color w:val="093518"/>
          <w:sz w:val="22"/>
        </w:rPr>
      </w:pPr>
      <w:r w:rsidRPr="0056519A">
        <w:rPr>
          <w:rFonts w:ascii="Times" w:hAnsi="Times" w:cs="Arial"/>
          <w:color w:val="093518"/>
          <w:sz w:val="22"/>
        </w:rPr>
        <w:t>kjemisk: plantevernmidler/herbicider</w:t>
      </w:r>
    </w:p>
    <w:p w14:paraId="4A6EA6AB" w14:textId="02D4C823" w:rsidR="0056519A" w:rsidRDefault="0056519A" w:rsidP="0056519A">
      <w:pPr>
        <w:pStyle w:val="Listeavsnitt"/>
        <w:numPr>
          <w:ilvl w:val="0"/>
          <w:numId w:val="15"/>
        </w:numPr>
        <w:spacing w:line="264" w:lineRule="auto"/>
        <w:rPr>
          <w:rFonts w:ascii="Times" w:hAnsi="Times" w:cs="Arial"/>
          <w:color w:val="093518"/>
          <w:sz w:val="22"/>
        </w:rPr>
      </w:pPr>
      <w:r>
        <w:rPr>
          <w:rFonts w:ascii="Times" w:hAnsi="Times" w:cs="Arial"/>
          <w:color w:val="093518"/>
          <w:sz w:val="22"/>
        </w:rPr>
        <w:t>hormoner</w:t>
      </w:r>
    </w:p>
    <w:p w14:paraId="6AF98E4B" w14:textId="254F03AE" w:rsidR="0056519A" w:rsidRDefault="0056519A" w:rsidP="0056519A">
      <w:pPr>
        <w:pStyle w:val="Listeavsnitt"/>
        <w:numPr>
          <w:ilvl w:val="0"/>
          <w:numId w:val="15"/>
        </w:numPr>
        <w:spacing w:line="264" w:lineRule="auto"/>
        <w:rPr>
          <w:rFonts w:ascii="Times" w:hAnsi="Times" w:cs="Arial"/>
          <w:color w:val="093518"/>
          <w:sz w:val="22"/>
        </w:rPr>
      </w:pPr>
      <w:r>
        <w:rPr>
          <w:rFonts w:ascii="Times" w:hAnsi="Times" w:cs="Arial"/>
          <w:color w:val="093518"/>
          <w:sz w:val="22"/>
        </w:rPr>
        <w:t>aminosyrer</w:t>
      </w:r>
    </w:p>
    <w:p w14:paraId="380EA7FA" w14:textId="2CBE60C2" w:rsidR="0056519A" w:rsidRDefault="0056519A" w:rsidP="0056519A">
      <w:pPr>
        <w:pStyle w:val="Listeavsnitt"/>
        <w:numPr>
          <w:ilvl w:val="0"/>
          <w:numId w:val="15"/>
        </w:numPr>
        <w:spacing w:line="264" w:lineRule="auto"/>
        <w:rPr>
          <w:rFonts w:ascii="Times" w:hAnsi="Times" w:cs="Arial"/>
          <w:color w:val="093518"/>
          <w:sz w:val="22"/>
        </w:rPr>
      </w:pPr>
      <w:r>
        <w:rPr>
          <w:rFonts w:ascii="Times" w:hAnsi="Times" w:cs="Arial"/>
          <w:color w:val="093518"/>
          <w:sz w:val="22"/>
        </w:rPr>
        <w:t>stress. Fotoinhibering – når samlet stress blir så stort at det hemmer normal fotosyntese. Stressfaktorer: for sterkt lys, lav/høy temperatur, lav konsentrasjon av CO</w:t>
      </w:r>
      <w:r>
        <w:rPr>
          <w:rFonts w:ascii="Times" w:hAnsi="Times" w:cs="Arial"/>
          <w:color w:val="093518"/>
          <w:sz w:val="22"/>
          <w:vertAlign w:val="subscript"/>
        </w:rPr>
        <w:t>2</w:t>
      </w:r>
      <w:r>
        <w:rPr>
          <w:rFonts w:ascii="Times" w:hAnsi="Times" w:cs="Arial"/>
          <w:color w:val="093518"/>
          <w:sz w:val="22"/>
        </w:rPr>
        <w:t>, lite vann.</w:t>
      </w:r>
    </w:p>
    <w:p w14:paraId="74D50F71" w14:textId="1E92ABF3" w:rsidR="0056519A" w:rsidRPr="0056519A" w:rsidRDefault="0056519A" w:rsidP="0056519A">
      <w:pPr>
        <w:pStyle w:val="Listeavsnitt"/>
        <w:numPr>
          <w:ilvl w:val="0"/>
          <w:numId w:val="15"/>
        </w:numPr>
        <w:spacing w:line="264" w:lineRule="auto"/>
        <w:rPr>
          <w:rFonts w:ascii="Times" w:hAnsi="Times" w:cs="Arial"/>
          <w:color w:val="093518"/>
          <w:sz w:val="22"/>
        </w:rPr>
      </w:pPr>
      <w:r>
        <w:rPr>
          <w:rFonts w:ascii="Times" w:hAnsi="Times" w:cs="Arial"/>
          <w:color w:val="093518"/>
          <w:sz w:val="22"/>
        </w:rPr>
        <w:t>luftforurensning</w:t>
      </w:r>
    </w:p>
    <w:p w14:paraId="589DC3CB" w14:textId="77777777" w:rsidR="00A54198" w:rsidRPr="0057235A" w:rsidRDefault="00A54198" w:rsidP="00AD0595">
      <w:pPr>
        <w:spacing w:line="264" w:lineRule="auto"/>
        <w:rPr>
          <w:rFonts w:ascii="Times" w:hAnsi="Times" w:cs="Arial"/>
          <w:color w:val="093518"/>
          <w:sz w:val="22"/>
        </w:rPr>
      </w:pPr>
    </w:p>
    <w:p w14:paraId="3100224B" w14:textId="132EA47C" w:rsidR="00AD0595" w:rsidRDefault="00A54198" w:rsidP="00AD0595">
      <w:pPr>
        <w:spacing w:line="264" w:lineRule="auto"/>
        <w:rPr>
          <w:rFonts w:ascii="Times" w:hAnsi="Times" w:cs="Arial"/>
          <w:color w:val="093518"/>
          <w:sz w:val="22"/>
        </w:rPr>
      </w:pPr>
      <w:r>
        <w:rPr>
          <w:rFonts w:ascii="Times" w:hAnsi="Times" w:cs="Arial"/>
          <w:noProof/>
          <w:color w:val="093518"/>
          <w:sz w:val="22"/>
          <w:lang w:val="en-US"/>
        </w:rPr>
        <w:drawing>
          <wp:inline distT="0" distB="0" distL="0" distR="0" wp14:anchorId="4A85C2E0" wp14:editId="459AE4E0">
            <wp:extent cx="2805553" cy="3301626"/>
            <wp:effectExtent l="0" t="0" r="0" b="635"/>
            <wp:docPr id="6" name="Bild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8721" cy="33053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05F181DC" w14:textId="77777777" w:rsidR="00C944FD" w:rsidRPr="0057235A" w:rsidRDefault="00C944FD" w:rsidP="00AD0595">
      <w:pPr>
        <w:spacing w:line="264" w:lineRule="auto"/>
        <w:rPr>
          <w:rFonts w:ascii="Times" w:hAnsi="Times" w:cs="Arial"/>
          <w:color w:val="093518"/>
          <w:sz w:val="22"/>
        </w:rPr>
      </w:pPr>
    </w:p>
    <w:p w14:paraId="70659B05" w14:textId="378E1AAC" w:rsidR="008B4F79" w:rsidRPr="0057235A" w:rsidRDefault="00C944FD" w:rsidP="003D4065">
      <w:pPr>
        <w:spacing w:line="264" w:lineRule="auto"/>
        <w:rPr>
          <w:rFonts w:ascii="Times" w:hAnsi="Times" w:cs="Arial"/>
          <w:color w:val="093518"/>
          <w:sz w:val="22"/>
        </w:rPr>
      </w:pPr>
      <w:r>
        <w:rPr>
          <w:rFonts w:ascii="Times" w:hAnsi="Times" w:cs="Arial"/>
          <w:noProof/>
          <w:color w:val="093518"/>
          <w:sz w:val="22"/>
          <w:lang w:val="en-US"/>
        </w:rPr>
        <w:drawing>
          <wp:inline distT="0" distB="0" distL="0" distR="0" wp14:anchorId="134E2091" wp14:editId="0A1C97A0">
            <wp:extent cx="2922768" cy="2097262"/>
            <wp:effectExtent l="0" t="0" r="0" b="11430"/>
            <wp:docPr id="1" name="Bilde 1" descr="Macintosh HD:private:var:folders:qx:4144cnn90n3fh4c2nyqgj6q80000gn:T:TemporaryItems:pic2_-spectru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intosh HD:private:var:folders:qx:4144cnn90n3fh4c2nyqgj6q80000gn:T:TemporaryItems:pic2_-spectrum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2768" cy="20972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B4F79" w:rsidRPr="0057235A" w:rsidSect="00AA1705">
      <w:pgSz w:w="11900" w:h="16840"/>
      <w:pgMar w:top="454" w:right="567" w:bottom="851" w:left="567" w:header="709" w:footer="709" w:gutter="0"/>
      <w:cols w:num="2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2212EB"/>
    <w:multiLevelType w:val="hybridMultilevel"/>
    <w:tmpl w:val="E74CD9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C7065C"/>
    <w:multiLevelType w:val="hybridMultilevel"/>
    <w:tmpl w:val="D13C8D64"/>
    <w:lvl w:ilvl="0" w:tplc="9D92674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5E303C0"/>
    <w:multiLevelType w:val="hybridMultilevel"/>
    <w:tmpl w:val="2D4653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33774D"/>
    <w:multiLevelType w:val="multilevel"/>
    <w:tmpl w:val="E7460E4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6015DED"/>
    <w:multiLevelType w:val="hybridMultilevel"/>
    <w:tmpl w:val="81423FC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6864EB6"/>
    <w:multiLevelType w:val="hybridMultilevel"/>
    <w:tmpl w:val="D19011BA"/>
    <w:lvl w:ilvl="0" w:tplc="EE1C3848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27929F1"/>
    <w:multiLevelType w:val="hybridMultilevel"/>
    <w:tmpl w:val="CE508FC6"/>
    <w:lvl w:ilvl="0" w:tplc="9F8C5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8742A6F"/>
    <w:multiLevelType w:val="hybridMultilevel"/>
    <w:tmpl w:val="3A3686E8"/>
    <w:lvl w:ilvl="0" w:tplc="1DC6BC32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A1C2B5F"/>
    <w:multiLevelType w:val="multilevel"/>
    <w:tmpl w:val="81423FC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38E31D6E"/>
    <w:multiLevelType w:val="multilevel"/>
    <w:tmpl w:val="52F4BA3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E3B17D6"/>
    <w:multiLevelType w:val="hybridMultilevel"/>
    <w:tmpl w:val="41104E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7252135"/>
    <w:multiLevelType w:val="hybridMultilevel"/>
    <w:tmpl w:val="463E21EA"/>
    <w:lvl w:ilvl="0" w:tplc="EE1C3848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EF00934"/>
    <w:multiLevelType w:val="hybridMultilevel"/>
    <w:tmpl w:val="72D4BE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2264BDA"/>
    <w:multiLevelType w:val="hybridMultilevel"/>
    <w:tmpl w:val="5AF85CA0"/>
    <w:lvl w:ilvl="0" w:tplc="A840386E">
      <w:start w:val="1"/>
      <w:numFmt w:val="bullet"/>
      <w:lvlText w:val="-"/>
      <w:lvlJc w:val="left"/>
      <w:pPr>
        <w:ind w:left="720" w:hanging="360"/>
      </w:pPr>
      <w:rPr>
        <w:rFonts w:ascii="Times" w:eastAsiaTheme="minorEastAsia" w:hAnsi="Times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26553F"/>
    <w:multiLevelType w:val="hybridMultilevel"/>
    <w:tmpl w:val="2D92A6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2"/>
  </w:num>
  <w:num w:numId="3">
    <w:abstractNumId w:val="10"/>
  </w:num>
  <w:num w:numId="4">
    <w:abstractNumId w:val="11"/>
  </w:num>
  <w:num w:numId="5">
    <w:abstractNumId w:val="5"/>
  </w:num>
  <w:num w:numId="6">
    <w:abstractNumId w:val="0"/>
  </w:num>
  <w:num w:numId="7">
    <w:abstractNumId w:val="14"/>
  </w:num>
  <w:num w:numId="8">
    <w:abstractNumId w:val="4"/>
  </w:num>
  <w:num w:numId="9">
    <w:abstractNumId w:val="3"/>
  </w:num>
  <w:num w:numId="10">
    <w:abstractNumId w:val="9"/>
  </w:num>
  <w:num w:numId="11">
    <w:abstractNumId w:val="8"/>
  </w:num>
  <w:num w:numId="12">
    <w:abstractNumId w:val="7"/>
  </w:num>
  <w:num w:numId="13">
    <w:abstractNumId w:val="6"/>
  </w:num>
  <w:num w:numId="14">
    <w:abstractNumId w:val="1"/>
  </w:num>
  <w:num w:numId="1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7B19"/>
    <w:rsid w:val="000A08EE"/>
    <w:rsid w:val="000D0941"/>
    <w:rsid w:val="00117B19"/>
    <w:rsid w:val="001C0C69"/>
    <w:rsid w:val="001C3010"/>
    <w:rsid w:val="003D4065"/>
    <w:rsid w:val="005052F1"/>
    <w:rsid w:val="0056519A"/>
    <w:rsid w:val="0057235A"/>
    <w:rsid w:val="00600DE9"/>
    <w:rsid w:val="0075570B"/>
    <w:rsid w:val="00836217"/>
    <w:rsid w:val="008B4F79"/>
    <w:rsid w:val="00A54198"/>
    <w:rsid w:val="00AA1705"/>
    <w:rsid w:val="00AD0595"/>
    <w:rsid w:val="00B20303"/>
    <w:rsid w:val="00BB3321"/>
    <w:rsid w:val="00C7308B"/>
    <w:rsid w:val="00C944FD"/>
    <w:rsid w:val="00D6292B"/>
    <w:rsid w:val="00D77144"/>
    <w:rsid w:val="00EA1F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60E5A087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nb-NO" w:eastAsia="nb-NO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117B19"/>
    <w:rPr>
      <w:rFonts w:ascii="Lucida Grande" w:hAnsi="Lucida Grande" w:cs="Lucida Grande"/>
      <w:sz w:val="18"/>
      <w:szCs w:val="18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117B19"/>
    <w:rPr>
      <w:rFonts w:ascii="Lucida Grande" w:hAnsi="Lucida Grande" w:cs="Lucida Grande"/>
      <w:sz w:val="18"/>
      <w:szCs w:val="18"/>
    </w:rPr>
  </w:style>
  <w:style w:type="paragraph" w:styleId="Listeavsnitt">
    <w:name w:val="List Paragraph"/>
    <w:basedOn w:val="Normal"/>
    <w:uiPriority w:val="34"/>
    <w:qFormat/>
    <w:rsid w:val="008B4F7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nb-NO" w:eastAsia="nb-NO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117B19"/>
    <w:rPr>
      <w:rFonts w:ascii="Lucida Grande" w:hAnsi="Lucida Grande" w:cs="Lucida Grande"/>
      <w:sz w:val="18"/>
      <w:szCs w:val="18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117B19"/>
    <w:rPr>
      <w:rFonts w:ascii="Lucida Grande" w:hAnsi="Lucida Grande" w:cs="Lucida Grande"/>
      <w:sz w:val="18"/>
      <w:szCs w:val="18"/>
    </w:rPr>
  </w:style>
  <w:style w:type="paragraph" w:styleId="Listeavsnitt">
    <w:name w:val="List Paragraph"/>
    <w:basedOn w:val="Normal"/>
    <w:uiPriority w:val="34"/>
    <w:qFormat/>
    <w:rsid w:val="008B4F7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image" Target="media/image4.jpeg"/><Relationship Id="rId12" Type="http://schemas.openxmlformats.org/officeDocument/2006/relationships/fontTable" Target="fontTable.xml"/><Relationship Id="rId13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image" Target="media/image1.png"/><Relationship Id="rId8" Type="http://schemas.microsoft.com/office/2007/relationships/hdphoto" Target="media/hdphoto1.wdp"/><Relationship Id="rId9" Type="http://schemas.openxmlformats.org/officeDocument/2006/relationships/image" Target="media/image2.png"/><Relationship Id="rId10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4F1D4B4F-F916-3946-87E4-5726DA4FC7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2</Pages>
  <Words>976</Words>
  <Characters>5174</Characters>
  <Application>Microsoft Macintosh Word</Application>
  <DocSecurity>0</DocSecurity>
  <Lines>43</Lines>
  <Paragraphs>12</Paragraphs>
  <ScaleCrop>false</ScaleCrop>
  <Company/>
  <LinksUpToDate>false</LinksUpToDate>
  <CharactersWithSpaces>6138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 Mauritzen</dc:creator>
  <cp:keywords/>
  <dc:description/>
  <cp:lastModifiedBy>Sara Mauritzen</cp:lastModifiedBy>
  <cp:revision>8</cp:revision>
  <dcterms:created xsi:type="dcterms:W3CDTF">2017-04-24T23:02:00Z</dcterms:created>
  <dcterms:modified xsi:type="dcterms:W3CDTF">2017-04-25T01:24:00Z</dcterms:modified>
</cp:coreProperties>
</file>