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43F3" w:rsidRPr="00C86BE6" w:rsidRDefault="00B543F3">
      <w:pPr>
        <w:rPr>
          <w:rFonts w:ascii="Times New Roman" w:hAnsi="Times New Roman"/>
        </w:rPr>
      </w:pPr>
      <w:bookmarkStart w:id="0" w:name="_GoBack"/>
      <w:bookmarkEnd w:id="0"/>
      <w:r w:rsidRPr="00C86BE6">
        <w:rPr>
          <w:rFonts w:ascii="Times New Roman" w:hAnsi="Times New Roman"/>
        </w:rPr>
        <w:t>Del1</w:t>
      </w:r>
    </w:p>
    <w:p w:rsidR="001925EA" w:rsidRPr="00C86BE6" w:rsidRDefault="001925EA">
      <w:pPr>
        <w:rPr>
          <w:rFonts w:ascii="Times New Roman" w:hAnsi="Times New Roman"/>
        </w:rPr>
      </w:pPr>
    </w:p>
    <w:p w:rsidR="00B543F3" w:rsidRPr="00C86BE6" w:rsidRDefault="00B543F3">
      <w:pPr>
        <w:rPr>
          <w:rFonts w:ascii="Times New Roman" w:hAnsi="Times New Roman"/>
        </w:rPr>
      </w:pPr>
      <w:r w:rsidRPr="00C86BE6">
        <w:rPr>
          <w:rFonts w:ascii="Times New Roman" w:hAnsi="Times New Roman"/>
        </w:rPr>
        <w:t>Flervalgsoppgaver:</w:t>
      </w:r>
    </w:p>
    <w:p w:rsidR="00B543F3" w:rsidRPr="00C86BE6" w:rsidRDefault="00B543F3">
      <w:pPr>
        <w:rPr>
          <w:rFonts w:ascii="Times New Roman" w:hAnsi="Times New Roman"/>
        </w:rPr>
      </w:pPr>
    </w:p>
    <w:tbl>
      <w:tblPr>
        <w:tblStyle w:val="Tabellrutenett"/>
        <w:tblW w:w="0" w:type="auto"/>
        <w:tblLook w:val="04A0" w:firstRow="1" w:lastRow="0" w:firstColumn="1" w:lastColumn="0" w:noHBand="0" w:noVBand="1"/>
      </w:tblPr>
      <w:tblGrid>
        <w:gridCol w:w="2093"/>
        <w:gridCol w:w="2126"/>
      </w:tblGrid>
      <w:tr w:rsidR="00D31C4F" w:rsidRPr="00C86BE6" w:rsidTr="00D31C4F">
        <w:tc>
          <w:tcPr>
            <w:tcW w:w="2093" w:type="dxa"/>
            <w:shd w:val="clear" w:color="auto" w:fill="8DB3E2" w:themeFill="text2" w:themeFillTint="66"/>
          </w:tcPr>
          <w:p w:rsidR="00D31C4F" w:rsidRPr="00C86BE6" w:rsidRDefault="00D31C4F">
            <w:pPr>
              <w:rPr>
                <w:rFonts w:ascii="Times New Roman" w:hAnsi="Times New Roman"/>
              </w:rPr>
            </w:pPr>
            <w:r w:rsidRPr="00C86BE6">
              <w:rPr>
                <w:rFonts w:ascii="Times New Roman" w:hAnsi="Times New Roman"/>
              </w:rPr>
              <w:t>Oppgaver</w:t>
            </w:r>
          </w:p>
        </w:tc>
        <w:tc>
          <w:tcPr>
            <w:tcW w:w="2126" w:type="dxa"/>
            <w:shd w:val="clear" w:color="auto" w:fill="8DB3E2" w:themeFill="text2" w:themeFillTint="66"/>
          </w:tcPr>
          <w:p w:rsidR="00D31C4F" w:rsidRPr="00C86BE6" w:rsidRDefault="00D31C4F">
            <w:pPr>
              <w:rPr>
                <w:rFonts w:ascii="Times New Roman" w:hAnsi="Times New Roman"/>
              </w:rPr>
            </w:pPr>
            <w:r w:rsidRPr="00C86BE6">
              <w:rPr>
                <w:rFonts w:ascii="Times New Roman" w:hAnsi="Times New Roman"/>
              </w:rPr>
              <w:t xml:space="preserve">Løsningsforslag </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w:t>
            </w:r>
          </w:p>
        </w:tc>
        <w:tc>
          <w:tcPr>
            <w:tcW w:w="2126" w:type="dxa"/>
          </w:tcPr>
          <w:p w:rsidR="00D31C4F" w:rsidRPr="00C86BE6" w:rsidRDefault="00D71392">
            <w:pPr>
              <w:rPr>
                <w:rFonts w:ascii="Times New Roman" w:hAnsi="Times New Roman"/>
              </w:rPr>
            </w:pPr>
            <w:r w:rsidRPr="00C86BE6">
              <w:rPr>
                <w:rFonts w:ascii="Times New Roman" w:hAnsi="Times New Roman"/>
              </w:rPr>
              <w:t>B</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w:t>
            </w:r>
          </w:p>
        </w:tc>
        <w:tc>
          <w:tcPr>
            <w:tcW w:w="2126" w:type="dxa"/>
          </w:tcPr>
          <w:p w:rsidR="00D31C4F" w:rsidRPr="00C86BE6" w:rsidRDefault="00D71392" w:rsidP="00D71392">
            <w:pPr>
              <w:rPr>
                <w:rFonts w:ascii="Times New Roman" w:hAnsi="Times New Roman"/>
              </w:rPr>
            </w:pPr>
            <w:r w:rsidRPr="00C86BE6">
              <w:rPr>
                <w:rFonts w:ascii="Times New Roman" w:hAnsi="Times New Roman"/>
              </w:rPr>
              <w:t xml:space="preserve">C/A </w:t>
            </w:r>
            <w:r w:rsidR="001925EA" w:rsidRPr="00C86BE6">
              <w:rPr>
                <w:rFonts w:ascii="Times New Roman" w:hAnsi="Times New Roman"/>
              </w:rPr>
              <w:t>*)</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3</w:t>
            </w:r>
          </w:p>
        </w:tc>
        <w:tc>
          <w:tcPr>
            <w:tcW w:w="2126" w:type="dxa"/>
          </w:tcPr>
          <w:p w:rsidR="00D31C4F" w:rsidRPr="00C86BE6" w:rsidRDefault="00D71392">
            <w:pPr>
              <w:rPr>
                <w:rFonts w:ascii="Times New Roman" w:hAnsi="Times New Roman"/>
              </w:rPr>
            </w:pPr>
            <w:r w:rsidRPr="00C86BE6">
              <w:rPr>
                <w:rFonts w:ascii="Times New Roman" w:hAnsi="Times New Roman"/>
              </w:rPr>
              <w:t>B</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4</w:t>
            </w:r>
          </w:p>
        </w:tc>
        <w:tc>
          <w:tcPr>
            <w:tcW w:w="2126" w:type="dxa"/>
          </w:tcPr>
          <w:p w:rsidR="00D31C4F" w:rsidRPr="00C86BE6" w:rsidRDefault="00D71392">
            <w:pPr>
              <w:rPr>
                <w:rFonts w:ascii="Times New Roman" w:hAnsi="Times New Roman"/>
              </w:rPr>
            </w:pPr>
            <w:r w:rsidRPr="00C86BE6">
              <w:rPr>
                <w:rFonts w:ascii="Times New Roman" w:hAnsi="Times New Roman"/>
              </w:rPr>
              <w:t>B</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5</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6</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7</w:t>
            </w:r>
          </w:p>
        </w:tc>
        <w:tc>
          <w:tcPr>
            <w:tcW w:w="2126" w:type="dxa"/>
          </w:tcPr>
          <w:p w:rsidR="00D31C4F" w:rsidRPr="00C86BE6" w:rsidRDefault="00D71392">
            <w:pPr>
              <w:rPr>
                <w:rFonts w:ascii="Times New Roman" w:hAnsi="Times New Roman"/>
              </w:rPr>
            </w:pPr>
            <w:r w:rsidRPr="00C86BE6">
              <w:rPr>
                <w:rFonts w:ascii="Times New Roman" w:hAnsi="Times New Roman"/>
              </w:rPr>
              <w:t>A</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8</w:t>
            </w:r>
          </w:p>
        </w:tc>
        <w:tc>
          <w:tcPr>
            <w:tcW w:w="2126" w:type="dxa"/>
          </w:tcPr>
          <w:p w:rsidR="00D31C4F" w:rsidRPr="00C86BE6" w:rsidRDefault="00D71392">
            <w:pPr>
              <w:rPr>
                <w:rFonts w:ascii="Times New Roman" w:hAnsi="Times New Roman"/>
              </w:rPr>
            </w:pPr>
            <w:r w:rsidRPr="00C86BE6">
              <w:rPr>
                <w:rFonts w:ascii="Times New Roman" w:hAnsi="Times New Roman"/>
              </w:rPr>
              <w:t>B</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9</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10</w:t>
            </w:r>
          </w:p>
        </w:tc>
        <w:tc>
          <w:tcPr>
            <w:tcW w:w="2126" w:type="dxa"/>
          </w:tcPr>
          <w:p w:rsidR="00D31C4F" w:rsidRPr="00C86BE6" w:rsidRDefault="00D71392">
            <w:pPr>
              <w:rPr>
                <w:rFonts w:ascii="Times New Roman" w:hAnsi="Times New Roman"/>
              </w:rPr>
            </w:pPr>
            <w:r w:rsidRPr="00C86BE6">
              <w:rPr>
                <w:rFonts w:ascii="Times New Roman" w:hAnsi="Times New Roman"/>
              </w:rPr>
              <w:t>D</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11</w:t>
            </w:r>
          </w:p>
        </w:tc>
        <w:tc>
          <w:tcPr>
            <w:tcW w:w="2126" w:type="dxa"/>
          </w:tcPr>
          <w:p w:rsidR="00D31C4F" w:rsidRPr="00C86BE6" w:rsidRDefault="00D71392">
            <w:pPr>
              <w:rPr>
                <w:rFonts w:ascii="Times New Roman" w:hAnsi="Times New Roman"/>
              </w:rPr>
            </w:pPr>
            <w:r w:rsidRPr="00C86BE6">
              <w:rPr>
                <w:rFonts w:ascii="Times New Roman" w:hAnsi="Times New Roman"/>
              </w:rPr>
              <w:t>D</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12</w:t>
            </w:r>
          </w:p>
        </w:tc>
        <w:tc>
          <w:tcPr>
            <w:tcW w:w="2126" w:type="dxa"/>
          </w:tcPr>
          <w:p w:rsidR="00D31C4F" w:rsidRPr="00C86BE6" w:rsidRDefault="00D71392">
            <w:pPr>
              <w:rPr>
                <w:rFonts w:ascii="Times New Roman" w:hAnsi="Times New Roman"/>
              </w:rPr>
            </w:pPr>
            <w:r w:rsidRPr="00C86BE6">
              <w:rPr>
                <w:rFonts w:ascii="Times New Roman" w:hAnsi="Times New Roman"/>
              </w:rPr>
              <w:t>B</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13</w:t>
            </w:r>
          </w:p>
        </w:tc>
        <w:tc>
          <w:tcPr>
            <w:tcW w:w="2126" w:type="dxa"/>
          </w:tcPr>
          <w:p w:rsidR="00D31C4F" w:rsidRPr="00C86BE6" w:rsidRDefault="00D71392">
            <w:pPr>
              <w:rPr>
                <w:rFonts w:ascii="Times New Roman" w:hAnsi="Times New Roman"/>
              </w:rPr>
            </w:pPr>
            <w:r w:rsidRPr="00C86BE6">
              <w:rPr>
                <w:rFonts w:ascii="Times New Roman" w:hAnsi="Times New Roman"/>
              </w:rPr>
              <w:t>A</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14</w:t>
            </w:r>
          </w:p>
        </w:tc>
        <w:tc>
          <w:tcPr>
            <w:tcW w:w="2126" w:type="dxa"/>
          </w:tcPr>
          <w:p w:rsidR="00D31C4F" w:rsidRPr="00C86BE6" w:rsidRDefault="00D71392">
            <w:pPr>
              <w:rPr>
                <w:rFonts w:ascii="Times New Roman" w:hAnsi="Times New Roman"/>
              </w:rPr>
            </w:pPr>
            <w:r w:rsidRPr="00C86BE6">
              <w:rPr>
                <w:rFonts w:ascii="Times New Roman" w:hAnsi="Times New Roman"/>
              </w:rPr>
              <w:t>A</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15</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16</w:t>
            </w:r>
          </w:p>
        </w:tc>
        <w:tc>
          <w:tcPr>
            <w:tcW w:w="2126" w:type="dxa"/>
          </w:tcPr>
          <w:p w:rsidR="00D31C4F" w:rsidRPr="00C86BE6" w:rsidRDefault="00D71392">
            <w:pPr>
              <w:rPr>
                <w:rFonts w:ascii="Times New Roman" w:hAnsi="Times New Roman"/>
              </w:rPr>
            </w:pPr>
            <w:r w:rsidRPr="00C86BE6">
              <w:rPr>
                <w:rFonts w:ascii="Times New Roman" w:hAnsi="Times New Roman"/>
              </w:rPr>
              <w:t>D</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17</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18</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19</w:t>
            </w:r>
          </w:p>
        </w:tc>
        <w:tc>
          <w:tcPr>
            <w:tcW w:w="2126" w:type="dxa"/>
          </w:tcPr>
          <w:p w:rsidR="00D31C4F" w:rsidRPr="00C86BE6" w:rsidRDefault="00D71392">
            <w:pPr>
              <w:rPr>
                <w:rFonts w:ascii="Times New Roman" w:hAnsi="Times New Roman"/>
              </w:rPr>
            </w:pPr>
            <w:r w:rsidRPr="00C86BE6">
              <w:rPr>
                <w:rFonts w:ascii="Times New Roman" w:hAnsi="Times New Roman"/>
              </w:rPr>
              <w:t>D</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20</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21</w:t>
            </w:r>
          </w:p>
        </w:tc>
        <w:tc>
          <w:tcPr>
            <w:tcW w:w="2126" w:type="dxa"/>
          </w:tcPr>
          <w:p w:rsidR="00D31C4F" w:rsidRPr="00C86BE6" w:rsidRDefault="00D71392">
            <w:pPr>
              <w:rPr>
                <w:rFonts w:ascii="Times New Roman" w:hAnsi="Times New Roman"/>
              </w:rPr>
            </w:pPr>
            <w:r w:rsidRPr="00C86BE6">
              <w:rPr>
                <w:rFonts w:ascii="Times New Roman" w:hAnsi="Times New Roman"/>
              </w:rPr>
              <w:t>B</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22</w:t>
            </w:r>
          </w:p>
        </w:tc>
        <w:tc>
          <w:tcPr>
            <w:tcW w:w="2126" w:type="dxa"/>
          </w:tcPr>
          <w:p w:rsidR="00D31C4F" w:rsidRPr="00C86BE6" w:rsidRDefault="00D71392">
            <w:pPr>
              <w:rPr>
                <w:rFonts w:ascii="Times New Roman" w:hAnsi="Times New Roman"/>
              </w:rPr>
            </w:pPr>
            <w:r w:rsidRPr="00C86BE6">
              <w:rPr>
                <w:rFonts w:ascii="Times New Roman" w:hAnsi="Times New Roman"/>
              </w:rPr>
              <w:t>A</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23</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24</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25</w:t>
            </w:r>
          </w:p>
        </w:tc>
        <w:tc>
          <w:tcPr>
            <w:tcW w:w="2126" w:type="dxa"/>
          </w:tcPr>
          <w:p w:rsidR="00D31C4F" w:rsidRPr="00C86BE6" w:rsidRDefault="00D71392">
            <w:pPr>
              <w:rPr>
                <w:rFonts w:ascii="Times New Roman" w:hAnsi="Times New Roman"/>
              </w:rPr>
            </w:pPr>
            <w:r w:rsidRPr="00C86BE6">
              <w:rPr>
                <w:rFonts w:ascii="Times New Roman" w:hAnsi="Times New Roman"/>
              </w:rPr>
              <w:t>A</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26</w:t>
            </w:r>
          </w:p>
        </w:tc>
        <w:tc>
          <w:tcPr>
            <w:tcW w:w="2126" w:type="dxa"/>
          </w:tcPr>
          <w:p w:rsidR="00D31C4F" w:rsidRPr="00C86BE6" w:rsidRDefault="00D71392">
            <w:pPr>
              <w:rPr>
                <w:rFonts w:ascii="Times New Roman" w:hAnsi="Times New Roman"/>
              </w:rPr>
            </w:pPr>
            <w:r w:rsidRPr="00C86BE6">
              <w:rPr>
                <w:rFonts w:ascii="Times New Roman" w:hAnsi="Times New Roman"/>
              </w:rPr>
              <w:t>B</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27</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28</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29</w:t>
            </w:r>
          </w:p>
        </w:tc>
        <w:tc>
          <w:tcPr>
            <w:tcW w:w="2126" w:type="dxa"/>
          </w:tcPr>
          <w:p w:rsidR="00D31C4F" w:rsidRPr="00C86BE6" w:rsidRDefault="00D71392">
            <w:pPr>
              <w:rPr>
                <w:rFonts w:ascii="Times New Roman" w:hAnsi="Times New Roman"/>
              </w:rPr>
            </w:pPr>
            <w:r w:rsidRPr="00C86BE6">
              <w:rPr>
                <w:rFonts w:ascii="Times New Roman" w:hAnsi="Times New Roman"/>
              </w:rPr>
              <w:t>D</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30</w:t>
            </w:r>
          </w:p>
        </w:tc>
        <w:tc>
          <w:tcPr>
            <w:tcW w:w="2126" w:type="dxa"/>
          </w:tcPr>
          <w:p w:rsidR="00D31C4F" w:rsidRPr="00C86BE6" w:rsidRDefault="00D71392">
            <w:pPr>
              <w:rPr>
                <w:rFonts w:ascii="Times New Roman" w:hAnsi="Times New Roman"/>
              </w:rPr>
            </w:pPr>
            <w:r w:rsidRPr="00C86BE6">
              <w:rPr>
                <w:rFonts w:ascii="Times New Roman" w:hAnsi="Times New Roman"/>
              </w:rPr>
              <w:t>C</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31</w:t>
            </w:r>
          </w:p>
        </w:tc>
        <w:tc>
          <w:tcPr>
            <w:tcW w:w="2126" w:type="dxa"/>
          </w:tcPr>
          <w:p w:rsidR="00D31C4F" w:rsidRPr="00C86BE6" w:rsidRDefault="00D71392">
            <w:pPr>
              <w:rPr>
                <w:rFonts w:ascii="Times New Roman" w:hAnsi="Times New Roman"/>
              </w:rPr>
            </w:pPr>
            <w:r w:rsidRPr="00C86BE6">
              <w:rPr>
                <w:rFonts w:ascii="Times New Roman" w:hAnsi="Times New Roman"/>
              </w:rPr>
              <w:t>D</w:t>
            </w:r>
          </w:p>
        </w:tc>
      </w:tr>
      <w:tr w:rsidR="00D31C4F" w:rsidRPr="00C86BE6" w:rsidTr="00D31C4F">
        <w:tc>
          <w:tcPr>
            <w:tcW w:w="2093" w:type="dxa"/>
          </w:tcPr>
          <w:p w:rsidR="00D31C4F" w:rsidRPr="00C86BE6" w:rsidRDefault="00D31C4F">
            <w:pPr>
              <w:rPr>
                <w:rFonts w:ascii="Times New Roman" w:hAnsi="Times New Roman"/>
              </w:rPr>
            </w:pPr>
            <w:r w:rsidRPr="00C86BE6">
              <w:rPr>
                <w:rFonts w:ascii="Times New Roman" w:hAnsi="Times New Roman"/>
              </w:rPr>
              <w:t>32</w:t>
            </w:r>
          </w:p>
        </w:tc>
        <w:tc>
          <w:tcPr>
            <w:tcW w:w="2126" w:type="dxa"/>
          </w:tcPr>
          <w:p w:rsidR="00D31C4F" w:rsidRPr="00C86BE6" w:rsidRDefault="00D71392">
            <w:pPr>
              <w:rPr>
                <w:rFonts w:ascii="Times New Roman" w:hAnsi="Times New Roman"/>
              </w:rPr>
            </w:pPr>
            <w:r w:rsidRPr="00C86BE6">
              <w:rPr>
                <w:rFonts w:ascii="Times New Roman" w:hAnsi="Times New Roman"/>
              </w:rPr>
              <w:t>D</w:t>
            </w:r>
          </w:p>
        </w:tc>
      </w:tr>
    </w:tbl>
    <w:p w:rsidR="00B543F3" w:rsidRPr="00C86BE6" w:rsidRDefault="00B543F3">
      <w:pPr>
        <w:rPr>
          <w:rFonts w:ascii="Times New Roman" w:hAnsi="Times New Roman"/>
        </w:rPr>
      </w:pPr>
    </w:p>
    <w:p w:rsidR="00B543F3" w:rsidRPr="00C86BE6" w:rsidRDefault="00B543F3">
      <w:pPr>
        <w:rPr>
          <w:rFonts w:ascii="Times New Roman" w:hAnsi="Times New Roman"/>
        </w:rPr>
      </w:pPr>
    </w:p>
    <w:p w:rsidR="00D31C4F" w:rsidRPr="00C86BE6" w:rsidRDefault="001925EA">
      <w:pPr>
        <w:rPr>
          <w:rFonts w:ascii="Times New Roman" w:hAnsi="Times New Roman"/>
          <w:i/>
        </w:rPr>
      </w:pPr>
      <w:r w:rsidRPr="00C86BE6">
        <w:rPr>
          <w:rFonts w:ascii="Times New Roman" w:hAnsi="Times New Roman"/>
          <w:i/>
        </w:rPr>
        <w:t>*)</w:t>
      </w:r>
      <w:r w:rsidR="008D4F00" w:rsidRPr="00C86BE6">
        <w:rPr>
          <w:rFonts w:ascii="Times New Roman" w:hAnsi="Times New Roman"/>
          <w:i/>
        </w:rPr>
        <w:t>Under sens</w:t>
      </w:r>
      <w:r w:rsidRPr="00C86BE6">
        <w:rPr>
          <w:rFonts w:ascii="Times New Roman" w:hAnsi="Times New Roman"/>
          <w:i/>
        </w:rPr>
        <w:t>uren</w:t>
      </w:r>
      <w:r w:rsidR="008D4F00" w:rsidRPr="00C86BE6">
        <w:rPr>
          <w:rFonts w:ascii="Times New Roman" w:hAnsi="Times New Roman"/>
          <w:i/>
        </w:rPr>
        <w:t xml:space="preserve"> ble det enighet om at både alternativ A og C i oppgave 2 bør godkjennes.</w:t>
      </w:r>
    </w:p>
    <w:p w:rsidR="00A63ADA" w:rsidRPr="00C86BE6" w:rsidRDefault="00A63ADA">
      <w:pPr>
        <w:rPr>
          <w:rFonts w:ascii="Times New Roman" w:hAnsi="Times New Roman"/>
        </w:rPr>
      </w:pPr>
    </w:p>
    <w:p w:rsidR="00BA1095" w:rsidRPr="00C86BE6" w:rsidRDefault="00BA1095">
      <w:pPr>
        <w:rPr>
          <w:rFonts w:ascii="Times New Roman" w:hAnsi="Times New Roman"/>
        </w:rPr>
      </w:pPr>
    </w:p>
    <w:p w:rsidR="00BA1095" w:rsidRPr="00C86BE6" w:rsidRDefault="00BA1095">
      <w:pPr>
        <w:rPr>
          <w:rFonts w:ascii="Times New Roman" w:hAnsi="Times New Roman"/>
          <w:color w:val="00B0F0"/>
        </w:rPr>
      </w:pPr>
    </w:p>
    <w:p w:rsidR="004D4E95" w:rsidRPr="00C86BE6" w:rsidRDefault="004D4E95">
      <w:pPr>
        <w:rPr>
          <w:rFonts w:ascii="Times New Roman" w:hAnsi="Times New Roman"/>
          <w:color w:val="00B0F0"/>
        </w:rPr>
      </w:pPr>
    </w:p>
    <w:p w:rsidR="00BA1095" w:rsidRPr="00C86BE6" w:rsidRDefault="00BA1095">
      <w:pPr>
        <w:rPr>
          <w:rFonts w:ascii="Times New Roman" w:hAnsi="Times New Roman"/>
        </w:rPr>
      </w:pPr>
    </w:p>
    <w:p w:rsidR="00D31C4F" w:rsidRPr="00C86BE6" w:rsidRDefault="00B543F3">
      <w:pPr>
        <w:rPr>
          <w:rFonts w:ascii="Times New Roman" w:hAnsi="Times New Roman"/>
        </w:rPr>
      </w:pPr>
      <w:r w:rsidRPr="00C86BE6">
        <w:rPr>
          <w:rFonts w:ascii="Times New Roman" w:hAnsi="Times New Roman"/>
        </w:rPr>
        <w:t>Kortsvarsoppgaver:</w:t>
      </w:r>
    </w:p>
    <w:p w:rsidR="00A63ADA" w:rsidRPr="00C86BE6" w:rsidRDefault="00A63ADA">
      <w:pPr>
        <w:rPr>
          <w:rFonts w:ascii="Times New Roman" w:hAnsi="Times New Roman"/>
        </w:rPr>
      </w:pPr>
    </w:p>
    <w:p w:rsidR="00235192" w:rsidRPr="00C86BE6" w:rsidRDefault="00D71392" w:rsidP="00235192">
      <w:pPr>
        <w:rPr>
          <w:rFonts w:ascii="Times New Roman" w:hAnsi="Times New Roman"/>
          <w:i/>
        </w:rPr>
      </w:pPr>
      <w:r w:rsidRPr="00C86BE6">
        <w:rPr>
          <w:rFonts w:ascii="Times New Roman" w:hAnsi="Times New Roman"/>
        </w:rPr>
        <w:t>2a</w:t>
      </w:r>
      <w:r w:rsidR="004F5066" w:rsidRPr="00C86BE6">
        <w:rPr>
          <w:rFonts w:ascii="Times New Roman" w:hAnsi="Times New Roman"/>
        </w:rPr>
        <w:t>)</w:t>
      </w:r>
      <w:r w:rsidR="00235192" w:rsidRPr="00C86BE6">
        <w:rPr>
          <w:rFonts w:ascii="Times New Roman" w:hAnsi="Times New Roman"/>
        </w:rPr>
        <w:t xml:space="preserve"> </w:t>
      </w:r>
      <w:r w:rsidR="00235192" w:rsidRPr="00C86BE6">
        <w:rPr>
          <w:rFonts w:ascii="Times New Roman" w:hAnsi="Times New Roman"/>
          <w:i/>
        </w:rPr>
        <w:t>Forklar forskjeller og likheter mellom fotosystem 1 og 2</w:t>
      </w:r>
    </w:p>
    <w:p w:rsidR="00BA1095" w:rsidRPr="00C86BE6" w:rsidRDefault="00BA1095">
      <w:pPr>
        <w:rPr>
          <w:rFonts w:ascii="Times New Roman" w:hAnsi="Times New Roman"/>
        </w:rPr>
      </w:pPr>
    </w:p>
    <w:p w:rsidR="008D4F00" w:rsidRPr="00C86BE6" w:rsidRDefault="008D4F00">
      <w:pPr>
        <w:rPr>
          <w:rFonts w:ascii="Times New Roman" w:hAnsi="Times New Roman"/>
        </w:rPr>
      </w:pPr>
      <w:r w:rsidRPr="00C86BE6">
        <w:rPr>
          <w:rFonts w:ascii="Times New Roman" w:hAnsi="Times New Roman"/>
        </w:rPr>
        <w:t>Både fotosystem 1 og 2 foregår i thylakoidmembranen i kloroplastene. Det er her lysenergien omformes til kjemisk energi i ATP og NADPH.</w:t>
      </w:r>
    </w:p>
    <w:p w:rsidR="008D4F00" w:rsidRPr="00C86BE6" w:rsidRDefault="008D4F00">
      <w:pPr>
        <w:rPr>
          <w:rFonts w:ascii="Times New Roman" w:hAnsi="Times New Roman"/>
        </w:rPr>
      </w:pPr>
    </w:p>
    <w:p w:rsidR="004F5066" w:rsidRPr="00C86BE6" w:rsidRDefault="006D60F2">
      <w:pPr>
        <w:rPr>
          <w:rFonts w:ascii="Times New Roman" w:hAnsi="Times New Roman"/>
        </w:rPr>
      </w:pPr>
      <w:r w:rsidRPr="00C86BE6">
        <w:rPr>
          <w:rFonts w:ascii="Times New Roman" w:hAnsi="Times New Roman"/>
        </w:rPr>
        <w:t>Et fotosystem består av et antennekompleks og en elektrontransportkjede. I begge fotosystemene blir solenergi fanget opp av pigmenter (</w:t>
      </w:r>
      <w:r w:rsidR="008D4F00" w:rsidRPr="00C86BE6">
        <w:rPr>
          <w:rFonts w:ascii="Times New Roman" w:hAnsi="Times New Roman"/>
        </w:rPr>
        <w:t xml:space="preserve">her </w:t>
      </w:r>
      <w:r w:rsidRPr="00C86BE6">
        <w:rPr>
          <w:rFonts w:ascii="Times New Roman" w:hAnsi="Times New Roman"/>
        </w:rPr>
        <w:t>klorofyll)</w:t>
      </w:r>
      <w:r w:rsidR="00BA1095" w:rsidRPr="00C86BE6">
        <w:rPr>
          <w:rFonts w:ascii="Times New Roman" w:hAnsi="Times New Roman"/>
        </w:rPr>
        <w:t xml:space="preserve">. </w:t>
      </w:r>
      <w:r w:rsidRPr="00C86BE6">
        <w:rPr>
          <w:rFonts w:ascii="Times New Roman" w:hAnsi="Times New Roman"/>
        </w:rPr>
        <w:t>Solenergien gjør at klorofyll gir fra seg eksiterte elektroner til elektrontransportk</w:t>
      </w:r>
      <w:r w:rsidR="00BA1095" w:rsidRPr="00C86BE6">
        <w:rPr>
          <w:rFonts w:ascii="Times New Roman" w:hAnsi="Times New Roman"/>
        </w:rPr>
        <w:t>je</w:t>
      </w:r>
      <w:r w:rsidRPr="00C86BE6">
        <w:rPr>
          <w:rFonts w:ascii="Times New Roman" w:hAnsi="Times New Roman"/>
        </w:rPr>
        <w:t xml:space="preserve">den. I begge fotosystemene </w:t>
      </w:r>
      <w:r w:rsidR="004D4E95" w:rsidRPr="00C86BE6">
        <w:rPr>
          <w:rFonts w:ascii="Times New Roman" w:hAnsi="Times New Roman"/>
        </w:rPr>
        <w:t xml:space="preserve">fører </w:t>
      </w:r>
      <w:r w:rsidRPr="00C86BE6">
        <w:rPr>
          <w:rFonts w:ascii="Times New Roman" w:hAnsi="Times New Roman"/>
        </w:rPr>
        <w:t xml:space="preserve">det </w:t>
      </w:r>
      <w:r w:rsidR="004D4E95" w:rsidRPr="00C86BE6">
        <w:rPr>
          <w:rFonts w:ascii="Times New Roman" w:hAnsi="Times New Roman"/>
        </w:rPr>
        <w:t xml:space="preserve">til </w:t>
      </w:r>
      <w:r w:rsidRPr="00C86BE6">
        <w:rPr>
          <w:rFonts w:ascii="Times New Roman" w:hAnsi="Times New Roman"/>
        </w:rPr>
        <w:t>at det skapes en protongradient, en spenningsforskjell mellom utsiden og innsiden av thylakoidmembranen</w:t>
      </w:r>
      <w:r w:rsidR="00BA1095" w:rsidRPr="00C86BE6">
        <w:rPr>
          <w:rFonts w:ascii="Times New Roman" w:hAnsi="Times New Roman"/>
        </w:rPr>
        <w:t>,</w:t>
      </w:r>
      <w:r w:rsidRPr="00C86BE6">
        <w:rPr>
          <w:rFonts w:ascii="Times New Roman" w:hAnsi="Times New Roman"/>
        </w:rPr>
        <w:t>.</w:t>
      </w:r>
    </w:p>
    <w:p w:rsidR="006D60F2" w:rsidRPr="00C86BE6" w:rsidRDefault="006D60F2">
      <w:pPr>
        <w:rPr>
          <w:rFonts w:ascii="Times New Roman" w:hAnsi="Times New Roman"/>
        </w:rPr>
      </w:pPr>
    </w:p>
    <w:p w:rsidR="006D60F2" w:rsidRPr="00C86BE6" w:rsidRDefault="006D60F2" w:rsidP="00A338C3">
      <w:pPr>
        <w:rPr>
          <w:rFonts w:ascii="Times New Roman" w:hAnsi="Times New Roman"/>
        </w:rPr>
      </w:pPr>
      <w:r w:rsidRPr="00C86BE6">
        <w:rPr>
          <w:rFonts w:ascii="Times New Roman" w:hAnsi="Times New Roman"/>
          <w:u w:val="single"/>
        </w:rPr>
        <w:t>I fotosystem 2</w:t>
      </w:r>
      <w:r w:rsidR="00BA1095" w:rsidRPr="00C86BE6">
        <w:rPr>
          <w:rFonts w:ascii="Times New Roman" w:hAnsi="Times New Roman"/>
        </w:rPr>
        <w:t xml:space="preserve"> vil </w:t>
      </w:r>
      <w:r w:rsidR="009E02AB" w:rsidRPr="00C86BE6">
        <w:rPr>
          <w:rFonts w:ascii="Times New Roman" w:hAnsi="Times New Roman"/>
        </w:rPr>
        <w:t>s</w:t>
      </w:r>
      <w:r w:rsidR="00BA1095" w:rsidRPr="00C86BE6">
        <w:rPr>
          <w:rFonts w:ascii="Times New Roman" w:hAnsi="Times New Roman"/>
        </w:rPr>
        <w:t xml:space="preserve">penningsforskjellen føre til at </w:t>
      </w:r>
      <w:r w:rsidR="00AE3B2F" w:rsidRPr="00C86BE6">
        <w:rPr>
          <w:rFonts w:ascii="Times New Roman" w:hAnsi="Times New Roman"/>
        </w:rPr>
        <w:t>det frigjøres energi som blir brukt i reaksjonene der det dannes ATP fra ADP og P</w:t>
      </w:r>
    </w:p>
    <w:p w:rsidR="00A338C3" w:rsidRPr="00C86BE6" w:rsidRDefault="00A338C3" w:rsidP="00A338C3">
      <w:pPr>
        <w:rPr>
          <w:rFonts w:ascii="Times New Roman" w:hAnsi="Times New Roman"/>
        </w:rPr>
      </w:pPr>
    </w:p>
    <w:p w:rsidR="006D60F2" w:rsidRPr="00C86BE6" w:rsidRDefault="00A338C3" w:rsidP="006D60F2">
      <w:pPr>
        <w:ind w:left="1416" w:firstLine="708"/>
        <w:rPr>
          <w:rFonts w:ascii="Times New Roman" w:hAnsi="Times New Roman"/>
        </w:rPr>
      </w:pPr>
      <w:r w:rsidRPr="00C86BE6">
        <w:rPr>
          <w:rFonts w:ascii="Times New Roman" w:hAnsi="Times New Roman"/>
        </w:rPr>
        <w:t>ADP + P + energ ↔</w:t>
      </w:r>
      <w:r w:rsidR="006D60F2" w:rsidRPr="00C86BE6">
        <w:rPr>
          <w:rFonts w:ascii="Times New Roman" w:hAnsi="Times New Roman"/>
        </w:rPr>
        <w:t xml:space="preserve"> ATP</w:t>
      </w:r>
    </w:p>
    <w:p w:rsidR="006D60F2" w:rsidRPr="00C86BE6" w:rsidRDefault="006D60F2">
      <w:pPr>
        <w:rPr>
          <w:rFonts w:ascii="Times New Roman" w:hAnsi="Times New Roman"/>
        </w:rPr>
      </w:pPr>
    </w:p>
    <w:p w:rsidR="00A63ADA" w:rsidRPr="00C86BE6" w:rsidRDefault="009E02AB">
      <w:pPr>
        <w:rPr>
          <w:rFonts w:ascii="Times New Roman" w:hAnsi="Times New Roman"/>
        </w:rPr>
      </w:pPr>
      <w:r w:rsidRPr="00C86BE6">
        <w:rPr>
          <w:rFonts w:ascii="Times New Roman" w:hAnsi="Times New Roman"/>
        </w:rPr>
        <w:t>Vann blir spaltet for å erstatte elektronene fra klorofyllmolekylet som ble eksitert. Det dannes da oksygengass, O</w:t>
      </w:r>
      <w:r w:rsidRPr="00C86BE6">
        <w:rPr>
          <w:rFonts w:ascii="Times New Roman" w:hAnsi="Times New Roman"/>
          <w:vertAlign w:val="subscript"/>
        </w:rPr>
        <w:t>2</w:t>
      </w:r>
      <w:r w:rsidRPr="00C86BE6">
        <w:rPr>
          <w:rFonts w:ascii="Times New Roman" w:hAnsi="Times New Roman"/>
        </w:rPr>
        <w:t>. Det er altså under fotosystem2 at oksygengass dannes.</w:t>
      </w:r>
    </w:p>
    <w:p w:rsidR="009E02AB" w:rsidRPr="00C86BE6" w:rsidRDefault="009E02AB">
      <w:pPr>
        <w:rPr>
          <w:rFonts w:ascii="Times New Roman" w:hAnsi="Times New Roman"/>
        </w:rPr>
      </w:pPr>
    </w:p>
    <w:p w:rsidR="006D60F2" w:rsidRPr="00C86BE6" w:rsidRDefault="006D60F2">
      <w:pPr>
        <w:rPr>
          <w:rFonts w:ascii="Times New Roman" w:hAnsi="Times New Roman"/>
        </w:rPr>
      </w:pPr>
      <w:r w:rsidRPr="00C86BE6">
        <w:rPr>
          <w:rFonts w:ascii="Times New Roman" w:hAnsi="Times New Roman"/>
          <w:u w:val="single"/>
        </w:rPr>
        <w:t>I fotosystem 1</w:t>
      </w:r>
      <w:r w:rsidRPr="00C86BE6">
        <w:rPr>
          <w:rFonts w:ascii="Times New Roman" w:hAnsi="Times New Roman"/>
        </w:rPr>
        <w:t xml:space="preserve"> vil også klorofyllmolekylet bli eksitert og miste elektroner</w:t>
      </w:r>
      <w:r w:rsidR="00BA1095" w:rsidRPr="00C86BE6">
        <w:rPr>
          <w:rFonts w:ascii="Times New Roman" w:hAnsi="Times New Roman"/>
        </w:rPr>
        <w:t>. Disse blir</w:t>
      </w:r>
      <w:r w:rsidRPr="00C86BE6">
        <w:rPr>
          <w:rFonts w:ascii="Times New Roman" w:hAnsi="Times New Roman"/>
        </w:rPr>
        <w:t xml:space="preserve"> erstattet av elektronene fra elektrontransportkjeden i fotosystem 2.</w:t>
      </w:r>
      <w:r w:rsidR="00BA1095" w:rsidRPr="00C86BE6">
        <w:rPr>
          <w:rFonts w:ascii="Times New Roman" w:hAnsi="Times New Roman"/>
        </w:rPr>
        <w:t xml:space="preserve"> Energien vil nå bli bundet som kjemisk energi i NADPH:</w:t>
      </w:r>
    </w:p>
    <w:p w:rsidR="00BA1095" w:rsidRPr="00C86BE6" w:rsidRDefault="00BA1095">
      <w:pPr>
        <w:rPr>
          <w:rFonts w:ascii="Times New Roman" w:hAnsi="Times New Roman"/>
        </w:rPr>
      </w:pPr>
      <w:r w:rsidRPr="00C86BE6">
        <w:rPr>
          <w:rFonts w:ascii="Times New Roman" w:hAnsi="Times New Roman"/>
        </w:rPr>
        <w:tab/>
      </w:r>
      <w:r w:rsidRPr="00C86BE6">
        <w:rPr>
          <w:rFonts w:ascii="Times New Roman" w:hAnsi="Times New Roman"/>
        </w:rPr>
        <w:tab/>
      </w:r>
      <w:r w:rsidRPr="00C86BE6">
        <w:rPr>
          <w:rFonts w:ascii="Times New Roman" w:hAnsi="Times New Roman"/>
        </w:rPr>
        <w:tab/>
      </w:r>
    </w:p>
    <w:p w:rsidR="00BA1095" w:rsidRPr="00C86BE6" w:rsidRDefault="00BA1095" w:rsidP="00BA1095">
      <w:pPr>
        <w:ind w:left="1416" w:firstLine="708"/>
        <w:rPr>
          <w:rFonts w:ascii="Times New Roman" w:hAnsi="Times New Roman"/>
        </w:rPr>
      </w:pPr>
      <w:r w:rsidRPr="00C86BE6">
        <w:rPr>
          <w:rFonts w:ascii="Times New Roman" w:hAnsi="Times New Roman"/>
        </w:rPr>
        <w:t>NADP</w:t>
      </w:r>
      <w:r w:rsidRPr="00C86BE6">
        <w:rPr>
          <w:rFonts w:ascii="Times New Roman" w:hAnsi="Times New Roman"/>
          <w:vertAlign w:val="superscript"/>
        </w:rPr>
        <w:t>+</w:t>
      </w:r>
      <w:r w:rsidRPr="00C86BE6">
        <w:rPr>
          <w:rFonts w:ascii="Times New Roman" w:hAnsi="Times New Roman"/>
        </w:rPr>
        <w:t xml:space="preserve"> + 2e</w:t>
      </w:r>
      <w:r w:rsidRPr="00C86BE6">
        <w:rPr>
          <w:rFonts w:ascii="Times New Roman" w:hAnsi="Times New Roman"/>
          <w:vertAlign w:val="superscript"/>
        </w:rPr>
        <w:t>-</w:t>
      </w:r>
      <w:r w:rsidRPr="00C86BE6">
        <w:rPr>
          <w:rFonts w:ascii="Times New Roman" w:hAnsi="Times New Roman"/>
        </w:rPr>
        <w:t xml:space="preserve"> + H</w:t>
      </w:r>
      <w:r w:rsidRPr="00C86BE6">
        <w:rPr>
          <w:rFonts w:ascii="Times New Roman" w:hAnsi="Times New Roman"/>
          <w:vertAlign w:val="superscript"/>
        </w:rPr>
        <w:t>+</w:t>
      </w:r>
      <w:r w:rsidRPr="00C86BE6">
        <w:rPr>
          <w:rFonts w:ascii="Times New Roman" w:hAnsi="Times New Roman"/>
        </w:rPr>
        <w:t xml:space="preserve"> </w:t>
      </w:r>
      <w:r w:rsidR="00A338C3" w:rsidRPr="00C86BE6">
        <w:rPr>
          <w:rFonts w:ascii="Times New Roman" w:hAnsi="Times New Roman"/>
        </w:rPr>
        <w:t>→</w:t>
      </w:r>
      <w:r w:rsidRPr="00C86BE6">
        <w:rPr>
          <w:rFonts w:ascii="Times New Roman" w:hAnsi="Times New Roman"/>
        </w:rPr>
        <w:t xml:space="preserve"> NADPH</w:t>
      </w:r>
    </w:p>
    <w:p w:rsidR="00BA1095" w:rsidRPr="00C86BE6" w:rsidRDefault="00BA1095">
      <w:pPr>
        <w:rPr>
          <w:rFonts w:ascii="Times New Roman" w:hAnsi="Times New Roman"/>
        </w:rPr>
      </w:pPr>
    </w:p>
    <w:p w:rsidR="00BA1095" w:rsidRPr="00C86BE6" w:rsidRDefault="001925EA">
      <w:pPr>
        <w:rPr>
          <w:rFonts w:ascii="Times New Roman" w:hAnsi="Times New Roman"/>
        </w:rPr>
      </w:pPr>
      <w:r w:rsidRPr="00C86BE6">
        <w:rPr>
          <w:rFonts w:ascii="Times New Roman" w:hAnsi="Times New Roman"/>
        </w:rPr>
        <w:t>Vi kan oppsummere i følgende tabell:</w:t>
      </w:r>
    </w:p>
    <w:p w:rsidR="00653997" w:rsidRPr="00C86BE6" w:rsidRDefault="00653997">
      <w:pPr>
        <w:rPr>
          <w:rFonts w:ascii="Times New Roman" w:hAnsi="Times New Roman"/>
        </w:rPr>
      </w:pPr>
    </w:p>
    <w:tbl>
      <w:tblPr>
        <w:tblStyle w:val="Tabellrutenett"/>
        <w:tblW w:w="0" w:type="auto"/>
        <w:tblLook w:val="04A0" w:firstRow="1" w:lastRow="0" w:firstColumn="1" w:lastColumn="0" w:noHBand="0" w:noVBand="1"/>
      </w:tblPr>
      <w:tblGrid>
        <w:gridCol w:w="1350"/>
        <w:gridCol w:w="2068"/>
        <w:gridCol w:w="2994"/>
        <w:gridCol w:w="2876"/>
      </w:tblGrid>
      <w:tr w:rsidR="00D14203" w:rsidRPr="00C86BE6" w:rsidTr="00D14203">
        <w:tc>
          <w:tcPr>
            <w:tcW w:w="1350" w:type="dxa"/>
          </w:tcPr>
          <w:p w:rsidR="00D14203" w:rsidRPr="00C86BE6" w:rsidRDefault="00D14203">
            <w:pPr>
              <w:rPr>
                <w:rFonts w:ascii="Times New Roman" w:hAnsi="Times New Roman"/>
              </w:rPr>
            </w:pPr>
          </w:p>
        </w:tc>
        <w:tc>
          <w:tcPr>
            <w:tcW w:w="2068" w:type="dxa"/>
          </w:tcPr>
          <w:p w:rsidR="00D14203" w:rsidRPr="00C86BE6" w:rsidRDefault="00D14203">
            <w:pPr>
              <w:rPr>
                <w:rFonts w:ascii="Times New Roman" w:hAnsi="Times New Roman"/>
              </w:rPr>
            </w:pPr>
          </w:p>
        </w:tc>
        <w:tc>
          <w:tcPr>
            <w:tcW w:w="2994" w:type="dxa"/>
          </w:tcPr>
          <w:p w:rsidR="00D14203" w:rsidRPr="00C86BE6" w:rsidRDefault="00D14203">
            <w:pPr>
              <w:rPr>
                <w:rFonts w:ascii="Times New Roman" w:hAnsi="Times New Roman"/>
                <w:b/>
              </w:rPr>
            </w:pPr>
            <w:r w:rsidRPr="00C86BE6">
              <w:rPr>
                <w:rFonts w:ascii="Times New Roman" w:hAnsi="Times New Roman"/>
                <w:b/>
              </w:rPr>
              <w:t>Fotosystem 1</w:t>
            </w:r>
          </w:p>
        </w:tc>
        <w:tc>
          <w:tcPr>
            <w:tcW w:w="2876" w:type="dxa"/>
          </w:tcPr>
          <w:p w:rsidR="00D14203" w:rsidRPr="00C86BE6" w:rsidRDefault="00D14203">
            <w:pPr>
              <w:rPr>
                <w:rFonts w:ascii="Times New Roman" w:hAnsi="Times New Roman"/>
                <w:b/>
              </w:rPr>
            </w:pPr>
            <w:r w:rsidRPr="00C86BE6">
              <w:rPr>
                <w:rFonts w:ascii="Times New Roman" w:hAnsi="Times New Roman"/>
                <w:b/>
              </w:rPr>
              <w:t>Fotosystem 2</w:t>
            </w:r>
          </w:p>
        </w:tc>
      </w:tr>
      <w:tr w:rsidR="00D14203" w:rsidRPr="00C86BE6" w:rsidTr="00D14203">
        <w:tc>
          <w:tcPr>
            <w:tcW w:w="1350" w:type="dxa"/>
            <w:vMerge w:val="restart"/>
          </w:tcPr>
          <w:p w:rsidR="00D14203" w:rsidRPr="00C86BE6" w:rsidRDefault="00D14203" w:rsidP="00BB29D1">
            <w:pPr>
              <w:rPr>
                <w:rFonts w:ascii="Times New Roman" w:hAnsi="Times New Roman"/>
                <w:i/>
              </w:rPr>
            </w:pPr>
          </w:p>
          <w:p w:rsidR="00D14203" w:rsidRPr="00C86BE6" w:rsidRDefault="00D14203" w:rsidP="00BB29D1">
            <w:pPr>
              <w:rPr>
                <w:rFonts w:ascii="Times New Roman" w:hAnsi="Times New Roman"/>
                <w:i/>
              </w:rPr>
            </w:pPr>
            <w:r w:rsidRPr="00C86BE6">
              <w:rPr>
                <w:rFonts w:ascii="Times New Roman" w:hAnsi="Times New Roman"/>
                <w:i/>
              </w:rPr>
              <w:t>Likheter</w:t>
            </w:r>
          </w:p>
        </w:tc>
        <w:tc>
          <w:tcPr>
            <w:tcW w:w="2068" w:type="dxa"/>
          </w:tcPr>
          <w:p w:rsidR="00D14203" w:rsidRPr="00C86BE6" w:rsidRDefault="00D14203">
            <w:pPr>
              <w:rPr>
                <w:rFonts w:ascii="Times New Roman" w:hAnsi="Times New Roman"/>
                <w:i/>
              </w:rPr>
            </w:pPr>
          </w:p>
          <w:p w:rsidR="00D14203" w:rsidRPr="00C86BE6" w:rsidRDefault="00D14203">
            <w:pPr>
              <w:rPr>
                <w:rFonts w:ascii="Times New Roman" w:hAnsi="Times New Roman"/>
                <w:i/>
              </w:rPr>
            </w:pPr>
            <w:r w:rsidRPr="00C86BE6">
              <w:rPr>
                <w:rFonts w:ascii="Times New Roman" w:hAnsi="Times New Roman"/>
                <w:i/>
              </w:rPr>
              <w:t>Hvor</w:t>
            </w:r>
          </w:p>
        </w:tc>
        <w:tc>
          <w:tcPr>
            <w:tcW w:w="2994" w:type="dxa"/>
          </w:tcPr>
          <w:p w:rsidR="00D14203" w:rsidRPr="00C86BE6" w:rsidRDefault="00D14203">
            <w:pPr>
              <w:rPr>
                <w:rFonts w:ascii="Times New Roman" w:hAnsi="Times New Roman"/>
              </w:rPr>
            </w:pPr>
          </w:p>
          <w:p w:rsidR="00D14203" w:rsidRPr="00C86BE6" w:rsidRDefault="00D14203">
            <w:pPr>
              <w:rPr>
                <w:rFonts w:ascii="Times New Roman" w:hAnsi="Times New Roman"/>
              </w:rPr>
            </w:pPr>
            <w:r w:rsidRPr="00C86BE6">
              <w:rPr>
                <w:rFonts w:ascii="Times New Roman" w:hAnsi="Times New Roman"/>
              </w:rPr>
              <w:t>Thylakoidmembranen</w:t>
            </w:r>
          </w:p>
          <w:p w:rsidR="00D14203" w:rsidRPr="00C86BE6" w:rsidRDefault="00D14203">
            <w:pPr>
              <w:rPr>
                <w:rFonts w:ascii="Times New Roman" w:hAnsi="Times New Roman"/>
              </w:rPr>
            </w:pPr>
          </w:p>
        </w:tc>
        <w:tc>
          <w:tcPr>
            <w:tcW w:w="2876" w:type="dxa"/>
          </w:tcPr>
          <w:p w:rsidR="00D14203" w:rsidRPr="00C86BE6" w:rsidRDefault="00D14203">
            <w:pPr>
              <w:rPr>
                <w:rFonts w:ascii="Times New Roman" w:hAnsi="Times New Roman"/>
              </w:rPr>
            </w:pPr>
          </w:p>
          <w:p w:rsidR="00D14203" w:rsidRPr="00C86BE6" w:rsidRDefault="00D14203">
            <w:pPr>
              <w:rPr>
                <w:rFonts w:ascii="Times New Roman" w:hAnsi="Times New Roman"/>
              </w:rPr>
            </w:pPr>
            <w:r w:rsidRPr="00C86BE6">
              <w:rPr>
                <w:rFonts w:ascii="Times New Roman" w:hAnsi="Times New Roman"/>
              </w:rPr>
              <w:t>Thylakoidmembranen</w:t>
            </w:r>
          </w:p>
          <w:p w:rsidR="00D14203" w:rsidRPr="00C86BE6" w:rsidRDefault="00D14203">
            <w:pPr>
              <w:rPr>
                <w:rFonts w:ascii="Times New Roman" w:hAnsi="Times New Roman"/>
              </w:rPr>
            </w:pPr>
          </w:p>
        </w:tc>
      </w:tr>
      <w:tr w:rsidR="00D14203" w:rsidRPr="00C86BE6" w:rsidTr="00D14203">
        <w:tc>
          <w:tcPr>
            <w:tcW w:w="1350" w:type="dxa"/>
            <w:vMerge/>
          </w:tcPr>
          <w:p w:rsidR="00D14203" w:rsidRPr="00C86BE6" w:rsidRDefault="00D14203">
            <w:pPr>
              <w:rPr>
                <w:rFonts w:ascii="Times New Roman" w:hAnsi="Times New Roman"/>
                <w:i/>
              </w:rPr>
            </w:pPr>
          </w:p>
        </w:tc>
        <w:tc>
          <w:tcPr>
            <w:tcW w:w="2068" w:type="dxa"/>
          </w:tcPr>
          <w:p w:rsidR="00D14203" w:rsidRPr="00C86BE6" w:rsidRDefault="00D14203">
            <w:pPr>
              <w:rPr>
                <w:rFonts w:ascii="Times New Roman" w:hAnsi="Times New Roman"/>
                <w:i/>
              </w:rPr>
            </w:pPr>
            <w:r w:rsidRPr="00C86BE6">
              <w:rPr>
                <w:rFonts w:ascii="Times New Roman" w:hAnsi="Times New Roman"/>
                <w:i/>
              </w:rPr>
              <w:t>Omdanning av solenergi ved at</w:t>
            </w:r>
          </w:p>
        </w:tc>
        <w:tc>
          <w:tcPr>
            <w:tcW w:w="2994" w:type="dxa"/>
          </w:tcPr>
          <w:p w:rsidR="00D14203" w:rsidRPr="00C86BE6" w:rsidRDefault="00D14203">
            <w:pPr>
              <w:rPr>
                <w:rFonts w:ascii="Times New Roman" w:hAnsi="Times New Roman"/>
              </w:rPr>
            </w:pPr>
            <w:r w:rsidRPr="00C86BE6">
              <w:rPr>
                <w:rFonts w:ascii="Times New Roman" w:hAnsi="Times New Roman"/>
              </w:rPr>
              <w:t>klorofyll gir fra seg eksiterte elektroner til elektrontransportkjeden og det dannes en protongradient</w:t>
            </w:r>
          </w:p>
        </w:tc>
        <w:tc>
          <w:tcPr>
            <w:tcW w:w="2876" w:type="dxa"/>
          </w:tcPr>
          <w:p w:rsidR="00D14203" w:rsidRPr="00C86BE6" w:rsidRDefault="00D14203">
            <w:pPr>
              <w:rPr>
                <w:rFonts w:ascii="Times New Roman" w:hAnsi="Times New Roman"/>
              </w:rPr>
            </w:pPr>
            <w:r w:rsidRPr="00C86BE6">
              <w:rPr>
                <w:rFonts w:ascii="Times New Roman" w:hAnsi="Times New Roman"/>
              </w:rPr>
              <w:t>klorofyll gir fra seg eksiterte elektroner til elektrontransportkjeden og det dannes en protongradient</w:t>
            </w:r>
          </w:p>
        </w:tc>
      </w:tr>
      <w:tr w:rsidR="00D14203" w:rsidRPr="00C86BE6" w:rsidTr="00D14203">
        <w:tc>
          <w:tcPr>
            <w:tcW w:w="1350" w:type="dxa"/>
            <w:vMerge w:val="restart"/>
          </w:tcPr>
          <w:p w:rsidR="00D14203" w:rsidRPr="00C86BE6" w:rsidRDefault="00D14203">
            <w:pPr>
              <w:rPr>
                <w:rFonts w:ascii="Times New Roman" w:hAnsi="Times New Roman"/>
                <w:i/>
              </w:rPr>
            </w:pPr>
            <w:r w:rsidRPr="00C86BE6">
              <w:rPr>
                <w:rFonts w:ascii="Times New Roman" w:hAnsi="Times New Roman"/>
                <w:i/>
              </w:rPr>
              <w:t>Forskjeller</w:t>
            </w:r>
          </w:p>
        </w:tc>
        <w:tc>
          <w:tcPr>
            <w:tcW w:w="2068" w:type="dxa"/>
          </w:tcPr>
          <w:p w:rsidR="00D14203" w:rsidRPr="00C86BE6" w:rsidRDefault="00D14203">
            <w:pPr>
              <w:rPr>
                <w:rFonts w:ascii="Times New Roman" w:hAnsi="Times New Roman"/>
                <w:i/>
              </w:rPr>
            </w:pPr>
            <w:r w:rsidRPr="00C86BE6">
              <w:rPr>
                <w:rFonts w:ascii="Times New Roman" w:hAnsi="Times New Roman"/>
                <w:i/>
              </w:rPr>
              <w:t>Energien bindes i form av</w:t>
            </w:r>
          </w:p>
        </w:tc>
        <w:tc>
          <w:tcPr>
            <w:tcW w:w="2994" w:type="dxa"/>
          </w:tcPr>
          <w:p w:rsidR="00D14203" w:rsidRPr="00C86BE6" w:rsidRDefault="00D14203">
            <w:pPr>
              <w:rPr>
                <w:rFonts w:ascii="Times New Roman" w:hAnsi="Times New Roman"/>
              </w:rPr>
            </w:pPr>
            <w:r w:rsidRPr="00C86BE6">
              <w:rPr>
                <w:rFonts w:ascii="Times New Roman" w:hAnsi="Times New Roman"/>
              </w:rPr>
              <w:t>NADPH</w:t>
            </w:r>
          </w:p>
        </w:tc>
        <w:tc>
          <w:tcPr>
            <w:tcW w:w="2876" w:type="dxa"/>
          </w:tcPr>
          <w:p w:rsidR="00D14203" w:rsidRPr="00C86BE6" w:rsidRDefault="00D14203">
            <w:pPr>
              <w:rPr>
                <w:rFonts w:ascii="Times New Roman" w:hAnsi="Times New Roman"/>
              </w:rPr>
            </w:pPr>
            <w:r w:rsidRPr="00C86BE6">
              <w:rPr>
                <w:rFonts w:ascii="Times New Roman" w:hAnsi="Times New Roman"/>
              </w:rPr>
              <w:t>ATP</w:t>
            </w:r>
          </w:p>
        </w:tc>
      </w:tr>
      <w:tr w:rsidR="00D14203" w:rsidRPr="00C86BE6" w:rsidTr="00D14203">
        <w:tc>
          <w:tcPr>
            <w:tcW w:w="1350" w:type="dxa"/>
            <w:vMerge/>
          </w:tcPr>
          <w:p w:rsidR="00D14203" w:rsidRPr="00C86BE6" w:rsidRDefault="00D14203">
            <w:pPr>
              <w:rPr>
                <w:rFonts w:ascii="Times New Roman" w:hAnsi="Times New Roman"/>
                <w:i/>
              </w:rPr>
            </w:pPr>
          </w:p>
        </w:tc>
        <w:tc>
          <w:tcPr>
            <w:tcW w:w="2068" w:type="dxa"/>
          </w:tcPr>
          <w:p w:rsidR="00D14203" w:rsidRPr="00C86BE6" w:rsidRDefault="00D14203">
            <w:pPr>
              <w:rPr>
                <w:rFonts w:ascii="Times New Roman" w:hAnsi="Times New Roman"/>
                <w:i/>
              </w:rPr>
            </w:pPr>
            <w:r w:rsidRPr="00C86BE6">
              <w:rPr>
                <w:rFonts w:ascii="Times New Roman" w:hAnsi="Times New Roman"/>
                <w:i/>
              </w:rPr>
              <w:t>Elektronene erstattes av</w:t>
            </w:r>
          </w:p>
        </w:tc>
        <w:tc>
          <w:tcPr>
            <w:tcW w:w="2994" w:type="dxa"/>
          </w:tcPr>
          <w:p w:rsidR="00D14203" w:rsidRPr="00C86BE6" w:rsidRDefault="00D14203">
            <w:pPr>
              <w:rPr>
                <w:rFonts w:ascii="Times New Roman" w:hAnsi="Times New Roman"/>
              </w:rPr>
            </w:pPr>
            <w:r w:rsidRPr="00C86BE6">
              <w:rPr>
                <w:rFonts w:ascii="Times New Roman" w:hAnsi="Times New Roman"/>
              </w:rPr>
              <w:t>elektronene fra elektrontransportkjeden i fotosystem 2</w:t>
            </w:r>
          </w:p>
        </w:tc>
        <w:tc>
          <w:tcPr>
            <w:tcW w:w="2876" w:type="dxa"/>
          </w:tcPr>
          <w:p w:rsidR="00D14203" w:rsidRPr="00C86BE6" w:rsidRDefault="00D14203" w:rsidP="00653997">
            <w:pPr>
              <w:rPr>
                <w:rFonts w:ascii="Times New Roman" w:hAnsi="Times New Roman"/>
              </w:rPr>
            </w:pPr>
            <w:r w:rsidRPr="00C86BE6">
              <w:rPr>
                <w:rFonts w:ascii="Times New Roman" w:hAnsi="Times New Roman"/>
              </w:rPr>
              <w:t>Vann som spaltes og det dannes oksygengass</w:t>
            </w:r>
          </w:p>
        </w:tc>
      </w:tr>
    </w:tbl>
    <w:p w:rsidR="001925EA" w:rsidRPr="00C86BE6" w:rsidRDefault="001925EA">
      <w:pPr>
        <w:rPr>
          <w:rFonts w:ascii="Times New Roman" w:hAnsi="Times New Roman"/>
        </w:rPr>
      </w:pPr>
    </w:p>
    <w:p w:rsidR="00D14203" w:rsidRPr="00C86BE6" w:rsidRDefault="00D14203">
      <w:pPr>
        <w:rPr>
          <w:rFonts w:ascii="Times New Roman" w:hAnsi="Times New Roman"/>
        </w:rPr>
      </w:pPr>
    </w:p>
    <w:p w:rsidR="00A63ADA" w:rsidRPr="00C86BE6" w:rsidRDefault="00D71392">
      <w:pPr>
        <w:rPr>
          <w:rFonts w:ascii="Times New Roman" w:hAnsi="Times New Roman"/>
        </w:rPr>
      </w:pPr>
      <w:r w:rsidRPr="00C86BE6">
        <w:rPr>
          <w:rFonts w:ascii="Times New Roman" w:hAnsi="Times New Roman"/>
        </w:rPr>
        <w:t>2b</w:t>
      </w:r>
      <w:r w:rsidR="00A63ADA" w:rsidRPr="00C86BE6">
        <w:rPr>
          <w:rFonts w:ascii="Times New Roman" w:hAnsi="Times New Roman"/>
        </w:rPr>
        <w:t>)</w:t>
      </w:r>
      <w:r w:rsidR="00BA1095" w:rsidRPr="00C86BE6">
        <w:rPr>
          <w:rFonts w:ascii="Times New Roman" w:hAnsi="Times New Roman"/>
          <w:i/>
        </w:rPr>
        <w:t xml:space="preserve"> Gjør greie for hovedforskjell</w:t>
      </w:r>
      <w:r w:rsidR="00745593" w:rsidRPr="00C86BE6">
        <w:rPr>
          <w:rFonts w:ascii="Times New Roman" w:hAnsi="Times New Roman"/>
          <w:i/>
        </w:rPr>
        <w:t>en</w:t>
      </w:r>
      <w:r w:rsidR="00BA1095" w:rsidRPr="00C86BE6">
        <w:rPr>
          <w:rFonts w:ascii="Times New Roman" w:hAnsi="Times New Roman"/>
          <w:i/>
        </w:rPr>
        <w:t xml:space="preserve"> på mitose og meiose</w:t>
      </w:r>
    </w:p>
    <w:p w:rsidR="00551DB7" w:rsidRPr="00C86BE6" w:rsidRDefault="00551DB7">
      <w:pPr>
        <w:rPr>
          <w:rFonts w:ascii="Times New Roman" w:hAnsi="Times New Roman"/>
        </w:rPr>
      </w:pPr>
    </w:p>
    <w:p w:rsidR="00551DB7" w:rsidRPr="00C86BE6" w:rsidRDefault="00551DB7">
      <w:pPr>
        <w:rPr>
          <w:rFonts w:ascii="Times New Roman" w:hAnsi="Times New Roman"/>
          <w:b/>
        </w:rPr>
      </w:pPr>
      <w:r w:rsidRPr="00C86BE6">
        <w:rPr>
          <w:rFonts w:ascii="Times New Roman" w:hAnsi="Times New Roman"/>
          <w:b/>
        </w:rPr>
        <w:t>Mitose</w:t>
      </w:r>
    </w:p>
    <w:p w:rsidR="00551DB7" w:rsidRPr="00C86BE6" w:rsidRDefault="00551DB7">
      <w:pPr>
        <w:rPr>
          <w:rFonts w:ascii="Times New Roman" w:hAnsi="Times New Roman"/>
        </w:rPr>
      </w:pPr>
      <w:r w:rsidRPr="00C86BE6">
        <w:rPr>
          <w:rFonts w:ascii="Times New Roman" w:hAnsi="Times New Roman"/>
        </w:rPr>
        <w:lastRenderedPageBreak/>
        <w:t>Mitose er det vi kaller for vanlig celledeling</w:t>
      </w:r>
      <w:r w:rsidR="0025386F" w:rsidRPr="00C86BE6">
        <w:rPr>
          <w:rFonts w:ascii="Times New Roman" w:hAnsi="Times New Roman"/>
        </w:rPr>
        <w:t xml:space="preserve"> eller vekstdeling</w:t>
      </w:r>
      <w:r w:rsidRPr="00C86BE6">
        <w:rPr>
          <w:rFonts w:ascii="Times New Roman" w:hAnsi="Times New Roman"/>
        </w:rPr>
        <w:t xml:space="preserve">. Mitose er nødvendig for å erstatte </w:t>
      </w:r>
      <w:r w:rsidR="0025386F" w:rsidRPr="00C86BE6">
        <w:rPr>
          <w:rFonts w:ascii="Times New Roman" w:hAnsi="Times New Roman"/>
        </w:rPr>
        <w:t xml:space="preserve">gamle </w:t>
      </w:r>
      <w:r w:rsidRPr="00C86BE6">
        <w:rPr>
          <w:rFonts w:ascii="Times New Roman" w:hAnsi="Times New Roman"/>
        </w:rPr>
        <w:t>celler</w:t>
      </w:r>
      <w:r w:rsidR="00D14203" w:rsidRPr="00C86BE6">
        <w:rPr>
          <w:rFonts w:ascii="Times New Roman" w:hAnsi="Times New Roman"/>
        </w:rPr>
        <w:t>,</w:t>
      </w:r>
      <w:r w:rsidRPr="00C86BE6">
        <w:rPr>
          <w:rFonts w:ascii="Times New Roman" w:hAnsi="Times New Roman"/>
        </w:rPr>
        <w:t xml:space="preserve"> eller når organismen skal vokse. Når en celle skal dele seg, er det nødvendig at dattercellene får det samme arvemateriale som morcellen. De</w:t>
      </w:r>
      <w:r w:rsidR="0025386F" w:rsidRPr="00C86BE6">
        <w:rPr>
          <w:rFonts w:ascii="Times New Roman" w:hAnsi="Times New Roman"/>
        </w:rPr>
        <w:t xml:space="preserve">tte skjer i alle vanlige, diploide </w:t>
      </w:r>
      <w:r w:rsidRPr="00C86BE6">
        <w:rPr>
          <w:rFonts w:ascii="Times New Roman" w:hAnsi="Times New Roman"/>
        </w:rPr>
        <w:t>celler</w:t>
      </w:r>
      <w:r w:rsidR="0025386F" w:rsidRPr="00C86BE6">
        <w:rPr>
          <w:rFonts w:ascii="Times New Roman" w:hAnsi="Times New Roman"/>
        </w:rPr>
        <w:t xml:space="preserve"> (</w:t>
      </w:r>
      <w:r w:rsidR="00D14203" w:rsidRPr="00C86BE6">
        <w:rPr>
          <w:rFonts w:ascii="Times New Roman" w:hAnsi="Times New Roman"/>
        </w:rPr>
        <w:t xml:space="preserve">celler som </w:t>
      </w:r>
      <w:r w:rsidR="0025386F" w:rsidRPr="00C86BE6">
        <w:rPr>
          <w:rFonts w:ascii="Times New Roman" w:hAnsi="Times New Roman"/>
        </w:rPr>
        <w:t xml:space="preserve">har dobbelt sett med kromosomer). </w:t>
      </w:r>
    </w:p>
    <w:p w:rsidR="0025386F" w:rsidRPr="00C86BE6" w:rsidRDefault="0025386F">
      <w:pPr>
        <w:rPr>
          <w:rFonts w:ascii="Times New Roman" w:hAnsi="Times New Roman"/>
        </w:rPr>
      </w:pPr>
    </w:p>
    <w:p w:rsidR="0025386F" w:rsidRPr="00C86BE6" w:rsidRDefault="0025386F">
      <w:pPr>
        <w:rPr>
          <w:rFonts w:ascii="Times New Roman" w:hAnsi="Times New Roman"/>
        </w:rPr>
      </w:pPr>
      <w:r w:rsidRPr="00C86BE6">
        <w:rPr>
          <w:rFonts w:ascii="Times New Roman" w:hAnsi="Times New Roman"/>
        </w:rPr>
        <w:t xml:space="preserve">Når en kroppscelle skal dele seg, blir arvestoffet først kopiert, og </w:t>
      </w:r>
      <w:r w:rsidR="00D14203" w:rsidRPr="00C86BE6">
        <w:rPr>
          <w:rFonts w:ascii="Times New Roman" w:hAnsi="Times New Roman"/>
        </w:rPr>
        <w:t>det dannes</w:t>
      </w:r>
      <w:r w:rsidRPr="00C86BE6">
        <w:rPr>
          <w:rFonts w:ascii="Times New Roman" w:hAnsi="Times New Roman"/>
        </w:rPr>
        <w:t xml:space="preserve"> doble kromosomer</w:t>
      </w:r>
      <w:r w:rsidR="0044736C" w:rsidRPr="00C86BE6">
        <w:rPr>
          <w:rFonts w:ascii="Times New Roman" w:hAnsi="Times New Roman"/>
        </w:rPr>
        <w:t xml:space="preserve"> (består av to kromatider</w:t>
      </w:r>
      <w:r w:rsidR="00D14203" w:rsidRPr="00C86BE6">
        <w:rPr>
          <w:rFonts w:ascii="Times New Roman" w:hAnsi="Times New Roman"/>
        </w:rPr>
        <w:t>, dvs to kopier</w:t>
      </w:r>
      <w:r w:rsidR="0044736C" w:rsidRPr="00C86BE6">
        <w:rPr>
          <w:rFonts w:ascii="Times New Roman" w:hAnsi="Times New Roman"/>
        </w:rPr>
        <w:t>)</w:t>
      </w:r>
      <w:r w:rsidRPr="00C86BE6">
        <w:rPr>
          <w:rFonts w:ascii="Times New Roman" w:hAnsi="Times New Roman"/>
        </w:rPr>
        <w:t xml:space="preserve">. Deretter </w:t>
      </w:r>
      <w:r w:rsidR="0044736C" w:rsidRPr="00C86BE6">
        <w:rPr>
          <w:rFonts w:ascii="Times New Roman" w:hAnsi="Times New Roman"/>
        </w:rPr>
        <w:t xml:space="preserve">skiller </w:t>
      </w:r>
      <w:r w:rsidRPr="00C86BE6">
        <w:rPr>
          <w:rFonts w:ascii="Times New Roman" w:hAnsi="Times New Roman"/>
        </w:rPr>
        <w:t xml:space="preserve">disse to kopiene lag ved at de enkle </w:t>
      </w:r>
      <w:r w:rsidR="0044736C" w:rsidRPr="00C86BE6">
        <w:rPr>
          <w:rFonts w:ascii="Times New Roman" w:hAnsi="Times New Roman"/>
        </w:rPr>
        <w:t>kromatidene</w:t>
      </w:r>
      <w:r w:rsidRPr="00C86BE6">
        <w:rPr>
          <w:rFonts w:ascii="Times New Roman" w:hAnsi="Times New Roman"/>
        </w:rPr>
        <w:t xml:space="preserve"> dras til hver side, og det dannes cellemembran rundt de to kromosomsettene. Vi har fått dannet to datterceller som er genetisk identiske den opprinnelige cellen</w:t>
      </w:r>
      <w:r w:rsidR="0044736C" w:rsidRPr="00C86BE6">
        <w:rPr>
          <w:rFonts w:ascii="Times New Roman" w:hAnsi="Times New Roman"/>
        </w:rPr>
        <w:t>, og med det samme kromosomtallet.</w:t>
      </w:r>
    </w:p>
    <w:p w:rsidR="0044736C" w:rsidRPr="00C86BE6" w:rsidRDefault="0044736C">
      <w:pPr>
        <w:rPr>
          <w:rFonts w:ascii="Times New Roman" w:hAnsi="Times New Roman"/>
        </w:rPr>
      </w:pPr>
    </w:p>
    <w:p w:rsidR="00551DB7" w:rsidRPr="00C86BE6" w:rsidRDefault="00551DB7">
      <w:pPr>
        <w:rPr>
          <w:rFonts w:ascii="Times New Roman" w:hAnsi="Times New Roman"/>
          <w:b/>
        </w:rPr>
      </w:pPr>
      <w:r w:rsidRPr="00C86BE6">
        <w:rPr>
          <w:rFonts w:ascii="Times New Roman" w:hAnsi="Times New Roman"/>
          <w:b/>
        </w:rPr>
        <w:t>Meiose</w:t>
      </w:r>
    </w:p>
    <w:p w:rsidR="00551DB7" w:rsidRPr="00C86BE6" w:rsidRDefault="00551DB7">
      <w:pPr>
        <w:rPr>
          <w:rFonts w:ascii="Times New Roman" w:hAnsi="Times New Roman"/>
        </w:rPr>
      </w:pPr>
      <w:r w:rsidRPr="00C86BE6">
        <w:rPr>
          <w:rFonts w:ascii="Times New Roman" w:hAnsi="Times New Roman"/>
        </w:rPr>
        <w:t>I meiosen, eller kjønnscelledel</w:t>
      </w:r>
      <w:r w:rsidR="0025386F" w:rsidRPr="00C86BE6">
        <w:rPr>
          <w:rFonts w:ascii="Times New Roman" w:hAnsi="Times New Roman"/>
        </w:rPr>
        <w:t xml:space="preserve">ingen, skal det dannes haploide </w:t>
      </w:r>
      <w:r w:rsidRPr="00C86BE6">
        <w:rPr>
          <w:rFonts w:ascii="Times New Roman" w:hAnsi="Times New Roman"/>
        </w:rPr>
        <w:t>kjønnsceller</w:t>
      </w:r>
      <w:r w:rsidR="0044736C" w:rsidRPr="00C86BE6">
        <w:rPr>
          <w:rFonts w:ascii="Times New Roman" w:hAnsi="Times New Roman"/>
        </w:rPr>
        <w:t xml:space="preserve"> (eggceller og sædceller)</w:t>
      </w:r>
      <w:r w:rsidRPr="00C86BE6">
        <w:rPr>
          <w:rFonts w:ascii="Times New Roman" w:hAnsi="Times New Roman"/>
        </w:rPr>
        <w:t xml:space="preserve">. Det betyr at kromosomtallet </w:t>
      </w:r>
      <w:r w:rsidR="0044736C" w:rsidRPr="00C86BE6">
        <w:rPr>
          <w:rFonts w:ascii="Times New Roman" w:hAnsi="Times New Roman"/>
        </w:rPr>
        <w:t xml:space="preserve">må </w:t>
      </w:r>
      <w:r w:rsidRPr="00C86BE6">
        <w:rPr>
          <w:rFonts w:ascii="Times New Roman" w:hAnsi="Times New Roman"/>
        </w:rPr>
        <w:t>halveres. Disse skal senere smelte sammen for å lage et nytt individ med samme antall kromosomer som foreldrene hadde.</w:t>
      </w:r>
    </w:p>
    <w:p w:rsidR="0025386F" w:rsidRPr="00C86BE6" w:rsidRDefault="0025386F">
      <w:pPr>
        <w:rPr>
          <w:rFonts w:ascii="Times New Roman" w:hAnsi="Times New Roman"/>
        </w:rPr>
      </w:pPr>
    </w:p>
    <w:p w:rsidR="00ED263E" w:rsidRPr="00C86BE6" w:rsidRDefault="0025386F" w:rsidP="00ED263E">
      <w:pPr>
        <w:rPr>
          <w:rFonts w:ascii="Times New Roman" w:hAnsi="Times New Roman"/>
        </w:rPr>
      </w:pPr>
      <w:r w:rsidRPr="00C86BE6">
        <w:rPr>
          <w:rFonts w:ascii="Times New Roman" w:hAnsi="Times New Roman"/>
        </w:rPr>
        <w:t xml:space="preserve">Meiosen består av to delinger. </w:t>
      </w:r>
      <w:r w:rsidR="008E738F" w:rsidRPr="00C86BE6">
        <w:rPr>
          <w:rFonts w:ascii="Times New Roman" w:hAnsi="Times New Roman"/>
        </w:rPr>
        <w:t xml:space="preserve">Under den første delingen </w:t>
      </w:r>
      <w:r w:rsidRPr="00C86BE6">
        <w:rPr>
          <w:rFonts w:ascii="Times New Roman" w:hAnsi="Times New Roman"/>
        </w:rPr>
        <w:t xml:space="preserve">vil de homologe kromosomene stille seg opp parvis og havne i hver sin celle. </w:t>
      </w:r>
      <w:r w:rsidR="00ED263E" w:rsidRPr="00C86BE6">
        <w:rPr>
          <w:rFonts w:ascii="Times New Roman" w:hAnsi="Times New Roman"/>
        </w:rPr>
        <w:t xml:space="preserve">På denne måten blir kromsomtallet halvert. Siden de homologe kromosomene vil fordele seg tilfeldig i cellen, vil alle kjønnscellene som dannes under meiosen være forskjellige. Dette skjer profase </w:t>
      </w:r>
      <w:r w:rsidR="00D14203" w:rsidRPr="00C86BE6">
        <w:rPr>
          <w:rFonts w:ascii="Times New Roman" w:hAnsi="Times New Roman"/>
        </w:rPr>
        <w:t xml:space="preserve">1 </w:t>
      </w:r>
      <w:r w:rsidR="00ED263E" w:rsidRPr="00C86BE6">
        <w:rPr>
          <w:rFonts w:ascii="Times New Roman" w:hAnsi="Times New Roman"/>
        </w:rPr>
        <w:t>under meiosen. I denne fasen kan det også skje overkrysning mellom de homologe kromosomene. Det betyr at kromosomene utveksler kromosombiter</w:t>
      </w:r>
      <w:r w:rsidR="00D14203" w:rsidRPr="00C86BE6">
        <w:rPr>
          <w:rFonts w:ascii="Times New Roman" w:hAnsi="Times New Roman"/>
        </w:rPr>
        <w:t xml:space="preserve"> med hverandre</w:t>
      </w:r>
      <w:r w:rsidR="00ED263E" w:rsidRPr="00C86BE6">
        <w:rPr>
          <w:rFonts w:ascii="Times New Roman" w:hAnsi="Times New Roman"/>
        </w:rPr>
        <w:t>. Dette vil gi nye kombinasjoner av gener, og dermed grunnlag for genetisk variasjon.</w:t>
      </w:r>
    </w:p>
    <w:p w:rsidR="008E738F" w:rsidRPr="00C86BE6" w:rsidRDefault="008E738F" w:rsidP="00ED263E">
      <w:pPr>
        <w:rPr>
          <w:rFonts w:ascii="Times New Roman" w:hAnsi="Times New Roman"/>
        </w:rPr>
      </w:pPr>
    </w:p>
    <w:p w:rsidR="008E738F" w:rsidRPr="00C86BE6" w:rsidRDefault="008E738F" w:rsidP="00ED263E">
      <w:pPr>
        <w:rPr>
          <w:rFonts w:ascii="Times New Roman" w:hAnsi="Times New Roman"/>
        </w:rPr>
      </w:pPr>
      <w:r w:rsidRPr="00C86BE6">
        <w:rPr>
          <w:rFonts w:ascii="Times New Roman" w:hAnsi="Times New Roman"/>
        </w:rPr>
        <w:t>I andre deling blir de doble kromosomene(kromatidene) delt, og vi får dannet fire kjønnsceller med det halve antallet kromosomer enn den opprinnelige cellen.</w:t>
      </w:r>
    </w:p>
    <w:p w:rsidR="008E738F" w:rsidRPr="00C86BE6" w:rsidRDefault="008E738F" w:rsidP="00ED263E">
      <w:pPr>
        <w:rPr>
          <w:rFonts w:ascii="Times New Roman" w:hAnsi="Times New Roman"/>
        </w:rPr>
      </w:pPr>
    </w:p>
    <w:p w:rsidR="00103883" w:rsidRPr="00C86BE6" w:rsidRDefault="008E738F" w:rsidP="002B012B">
      <w:pPr>
        <w:rPr>
          <w:rFonts w:ascii="Times New Roman" w:hAnsi="Times New Roman"/>
          <w:color w:val="00B0F0"/>
        </w:rPr>
      </w:pPr>
      <w:r w:rsidRPr="00C86BE6">
        <w:rPr>
          <w:rFonts w:ascii="Times New Roman" w:hAnsi="Times New Roman"/>
        </w:rPr>
        <w:t xml:space="preserve">Vi kan oppsummere </w:t>
      </w:r>
      <w:r w:rsidR="0044736C" w:rsidRPr="00C86BE6">
        <w:rPr>
          <w:rFonts w:ascii="Times New Roman" w:hAnsi="Times New Roman"/>
        </w:rPr>
        <w:t xml:space="preserve">forskjellene </w:t>
      </w:r>
      <w:r w:rsidRPr="00C86BE6">
        <w:rPr>
          <w:rFonts w:ascii="Times New Roman" w:hAnsi="Times New Roman"/>
        </w:rPr>
        <w:t>i følgende tabell:</w:t>
      </w:r>
    </w:p>
    <w:tbl>
      <w:tblPr>
        <w:tblStyle w:val="Tabellrutenett"/>
        <w:tblW w:w="9747" w:type="dxa"/>
        <w:tblLook w:val="04A0" w:firstRow="1" w:lastRow="0" w:firstColumn="1" w:lastColumn="0" w:noHBand="0" w:noVBand="1"/>
      </w:tblPr>
      <w:tblGrid>
        <w:gridCol w:w="2802"/>
        <w:gridCol w:w="2693"/>
        <w:gridCol w:w="4252"/>
      </w:tblGrid>
      <w:tr w:rsidR="00D14203" w:rsidRPr="00C86BE6" w:rsidTr="00084BF7">
        <w:tc>
          <w:tcPr>
            <w:tcW w:w="2802" w:type="dxa"/>
          </w:tcPr>
          <w:p w:rsidR="00D14203" w:rsidRPr="00C86BE6" w:rsidRDefault="00D14203" w:rsidP="00084BF7">
            <w:pPr>
              <w:pStyle w:val="Overskrift2"/>
              <w:rPr>
                <w:rFonts w:ascii="Times New Roman" w:hAnsi="Times New Roman" w:cs="Times New Roman"/>
                <w:color w:val="auto"/>
                <w:sz w:val="24"/>
                <w:szCs w:val="24"/>
              </w:rPr>
            </w:pPr>
            <w:r w:rsidRPr="00C86BE6">
              <w:rPr>
                <w:rFonts w:ascii="Times New Roman" w:hAnsi="Times New Roman" w:cs="Times New Roman"/>
                <w:color w:val="auto"/>
                <w:sz w:val="24"/>
                <w:szCs w:val="24"/>
              </w:rPr>
              <w:t>Egenskap</w:t>
            </w:r>
          </w:p>
        </w:tc>
        <w:tc>
          <w:tcPr>
            <w:tcW w:w="2693" w:type="dxa"/>
          </w:tcPr>
          <w:p w:rsidR="00D14203" w:rsidRPr="00C86BE6" w:rsidRDefault="00D14203" w:rsidP="00084BF7">
            <w:pPr>
              <w:pStyle w:val="Overskrift2"/>
              <w:rPr>
                <w:rFonts w:ascii="Times New Roman" w:hAnsi="Times New Roman" w:cs="Times New Roman"/>
                <w:color w:val="auto"/>
                <w:sz w:val="24"/>
                <w:szCs w:val="24"/>
              </w:rPr>
            </w:pPr>
            <w:r w:rsidRPr="00C86BE6">
              <w:rPr>
                <w:rFonts w:ascii="Times New Roman" w:hAnsi="Times New Roman" w:cs="Times New Roman"/>
                <w:color w:val="auto"/>
                <w:sz w:val="24"/>
                <w:szCs w:val="24"/>
              </w:rPr>
              <w:t>Mitose</w:t>
            </w:r>
          </w:p>
        </w:tc>
        <w:tc>
          <w:tcPr>
            <w:tcW w:w="4252" w:type="dxa"/>
          </w:tcPr>
          <w:p w:rsidR="00D14203" w:rsidRPr="00C86BE6" w:rsidRDefault="00D14203" w:rsidP="00084BF7">
            <w:pPr>
              <w:pStyle w:val="Overskrift2"/>
              <w:rPr>
                <w:rFonts w:ascii="Times New Roman" w:hAnsi="Times New Roman" w:cs="Times New Roman"/>
                <w:color w:val="auto"/>
                <w:sz w:val="24"/>
                <w:szCs w:val="24"/>
              </w:rPr>
            </w:pPr>
            <w:r w:rsidRPr="00C86BE6">
              <w:rPr>
                <w:rFonts w:ascii="Times New Roman" w:hAnsi="Times New Roman" w:cs="Times New Roman"/>
                <w:color w:val="auto"/>
                <w:sz w:val="24"/>
                <w:szCs w:val="24"/>
              </w:rPr>
              <w:t>Meiose</w:t>
            </w:r>
          </w:p>
        </w:tc>
      </w:tr>
      <w:tr w:rsidR="00D14203" w:rsidRPr="00C86BE6" w:rsidTr="00084BF7">
        <w:tc>
          <w:tcPr>
            <w:tcW w:w="2802" w:type="dxa"/>
          </w:tcPr>
          <w:p w:rsidR="00D14203" w:rsidRPr="00C86BE6" w:rsidRDefault="00D14203" w:rsidP="00084BF7">
            <w:pPr>
              <w:pStyle w:val="Overskrift2"/>
              <w:rPr>
                <w:rFonts w:ascii="Times New Roman" w:hAnsi="Times New Roman" w:cs="Times New Roman"/>
                <w:color w:val="auto"/>
                <w:sz w:val="24"/>
                <w:szCs w:val="24"/>
              </w:rPr>
            </w:pPr>
            <w:r w:rsidRPr="00C86BE6">
              <w:rPr>
                <w:rFonts w:ascii="Times New Roman" w:hAnsi="Times New Roman" w:cs="Times New Roman"/>
                <w:color w:val="auto"/>
                <w:sz w:val="24"/>
                <w:szCs w:val="24"/>
              </w:rPr>
              <w:t>Funksjon</w:t>
            </w:r>
          </w:p>
          <w:p w:rsidR="00D14203" w:rsidRPr="00C86BE6" w:rsidRDefault="00D14203" w:rsidP="00084BF7">
            <w:pPr>
              <w:rPr>
                <w:rFonts w:ascii="Times New Roman" w:hAnsi="Times New Roman"/>
              </w:rPr>
            </w:pPr>
          </w:p>
        </w:tc>
        <w:tc>
          <w:tcPr>
            <w:tcW w:w="2693" w:type="dxa"/>
          </w:tcPr>
          <w:p w:rsidR="00D14203" w:rsidRPr="00C86BE6" w:rsidRDefault="00D14203" w:rsidP="00084BF7">
            <w:pPr>
              <w:rPr>
                <w:rFonts w:ascii="Times New Roman" w:hAnsi="Times New Roman"/>
              </w:rPr>
            </w:pPr>
            <w:r w:rsidRPr="00C86BE6">
              <w:rPr>
                <w:rFonts w:ascii="Times New Roman" w:hAnsi="Times New Roman"/>
              </w:rPr>
              <w:t>Nye celler til vekst og erstatning</w:t>
            </w:r>
          </w:p>
        </w:tc>
        <w:tc>
          <w:tcPr>
            <w:tcW w:w="4252" w:type="dxa"/>
          </w:tcPr>
          <w:p w:rsidR="00D14203" w:rsidRPr="00C86BE6" w:rsidRDefault="00D14203" w:rsidP="00084BF7">
            <w:pPr>
              <w:rPr>
                <w:rFonts w:ascii="Times New Roman" w:hAnsi="Times New Roman"/>
              </w:rPr>
            </w:pPr>
            <w:r w:rsidRPr="00C86BE6">
              <w:rPr>
                <w:rFonts w:ascii="Times New Roman" w:hAnsi="Times New Roman"/>
              </w:rPr>
              <w:t>Dannelse av kjønnsceller.</w:t>
            </w:r>
          </w:p>
          <w:p w:rsidR="00D14203" w:rsidRPr="00C86BE6" w:rsidRDefault="00D14203" w:rsidP="00084BF7">
            <w:pPr>
              <w:rPr>
                <w:rFonts w:ascii="Times New Roman" w:hAnsi="Times New Roman"/>
              </w:rPr>
            </w:pPr>
          </w:p>
        </w:tc>
      </w:tr>
      <w:tr w:rsidR="00D14203" w:rsidRPr="00C86BE6" w:rsidTr="00084BF7">
        <w:trPr>
          <w:trHeight w:val="432"/>
        </w:trPr>
        <w:tc>
          <w:tcPr>
            <w:tcW w:w="2802" w:type="dxa"/>
          </w:tcPr>
          <w:p w:rsidR="00D14203" w:rsidRPr="00C86BE6" w:rsidRDefault="00D14203" w:rsidP="00084BF7">
            <w:pPr>
              <w:pStyle w:val="Overskrift2"/>
              <w:rPr>
                <w:rFonts w:ascii="Times New Roman" w:hAnsi="Times New Roman" w:cs="Times New Roman"/>
                <w:color w:val="auto"/>
                <w:sz w:val="24"/>
                <w:szCs w:val="24"/>
              </w:rPr>
            </w:pPr>
            <w:r w:rsidRPr="00C86BE6">
              <w:rPr>
                <w:rFonts w:ascii="Times New Roman" w:hAnsi="Times New Roman" w:cs="Times New Roman"/>
                <w:color w:val="auto"/>
                <w:sz w:val="24"/>
                <w:szCs w:val="24"/>
              </w:rPr>
              <w:t>Antall celledelinger</w:t>
            </w:r>
          </w:p>
        </w:tc>
        <w:tc>
          <w:tcPr>
            <w:tcW w:w="2693" w:type="dxa"/>
          </w:tcPr>
          <w:p w:rsidR="00D14203" w:rsidRPr="00C86BE6" w:rsidRDefault="00D14203" w:rsidP="00084BF7">
            <w:pPr>
              <w:rPr>
                <w:rFonts w:ascii="Times New Roman" w:hAnsi="Times New Roman"/>
              </w:rPr>
            </w:pPr>
          </w:p>
          <w:p w:rsidR="00D14203" w:rsidRPr="00C86BE6" w:rsidRDefault="00D14203" w:rsidP="00084BF7">
            <w:pPr>
              <w:rPr>
                <w:rFonts w:ascii="Times New Roman" w:hAnsi="Times New Roman"/>
              </w:rPr>
            </w:pPr>
            <w:r w:rsidRPr="00C86BE6">
              <w:rPr>
                <w:rFonts w:ascii="Times New Roman" w:hAnsi="Times New Roman"/>
              </w:rPr>
              <w:t>En, gir to datterceller</w:t>
            </w:r>
          </w:p>
          <w:p w:rsidR="00D14203" w:rsidRPr="00C86BE6" w:rsidRDefault="00D14203" w:rsidP="00084BF7">
            <w:pPr>
              <w:rPr>
                <w:rFonts w:ascii="Times New Roman" w:hAnsi="Times New Roman"/>
              </w:rPr>
            </w:pPr>
          </w:p>
        </w:tc>
        <w:tc>
          <w:tcPr>
            <w:tcW w:w="4252" w:type="dxa"/>
          </w:tcPr>
          <w:p w:rsidR="00D14203" w:rsidRPr="00C86BE6" w:rsidRDefault="00D14203" w:rsidP="00084BF7">
            <w:pPr>
              <w:rPr>
                <w:rFonts w:ascii="Times New Roman" w:hAnsi="Times New Roman"/>
              </w:rPr>
            </w:pPr>
          </w:p>
          <w:p w:rsidR="00D14203" w:rsidRPr="00C86BE6" w:rsidRDefault="00D14203" w:rsidP="00084BF7">
            <w:pPr>
              <w:rPr>
                <w:rFonts w:ascii="Times New Roman" w:hAnsi="Times New Roman"/>
              </w:rPr>
            </w:pPr>
            <w:r w:rsidRPr="00C86BE6">
              <w:rPr>
                <w:rFonts w:ascii="Times New Roman" w:hAnsi="Times New Roman"/>
              </w:rPr>
              <w:t>To, gir fire datterceller</w:t>
            </w:r>
          </w:p>
          <w:p w:rsidR="00D14203" w:rsidRPr="00C86BE6" w:rsidRDefault="00D14203" w:rsidP="00084BF7">
            <w:pPr>
              <w:rPr>
                <w:rFonts w:ascii="Times New Roman" w:hAnsi="Times New Roman"/>
              </w:rPr>
            </w:pPr>
          </w:p>
        </w:tc>
      </w:tr>
      <w:tr w:rsidR="00D14203" w:rsidRPr="00C86BE6" w:rsidTr="00084BF7">
        <w:trPr>
          <w:trHeight w:val="672"/>
        </w:trPr>
        <w:tc>
          <w:tcPr>
            <w:tcW w:w="2802" w:type="dxa"/>
          </w:tcPr>
          <w:p w:rsidR="00D14203" w:rsidRPr="00C86BE6" w:rsidRDefault="00D14203" w:rsidP="00A338C3">
            <w:pPr>
              <w:pStyle w:val="Overskrift2"/>
              <w:rPr>
                <w:rFonts w:ascii="Times New Roman" w:hAnsi="Times New Roman" w:cs="Times New Roman"/>
                <w:color w:val="auto"/>
                <w:sz w:val="24"/>
                <w:szCs w:val="24"/>
              </w:rPr>
            </w:pPr>
            <w:r w:rsidRPr="00C86BE6">
              <w:rPr>
                <w:rFonts w:ascii="Times New Roman" w:hAnsi="Times New Roman" w:cs="Times New Roman"/>
                <w:color w:val="auto"/>
                <w:sz w:val="24"/>
                <w:szCs w:val="24"/>
              </w:rPr>
              <w:t>Overkrysning)</w:t>
            </w:r>
          </w:p>
        </w:tc>
        <w:tc>
          <w:tcPr>
            <w:tcW w:w="2693" w:type="dxa"/>
          </w:tcPr>
          <w:p w:rsidR="00D14203" w:rsidRPr="00C86BE6" w:rsidRDefault="00D14203" w:rsidP="00084BF7">
            <w:pPr>
              <w:rPr>
                <w:rFonts w:ascii="Times New Roman" w:hAnsi="Times New Roman"/>
              </w:rPr>
            </w:pPr>
          </w:p>
          <w:p w:rsidR="00D14203" w:rsidRPr="00C86BE6" w:rsidRDefault="00D14203" w:rsidP="00084BF7">
            <w:pPr>
              <w:rPr>
                <w:rFonts w:ascii="Times New Roman" w:hAnsi="Times New Roman"/>
              </w:rPr>
            </w:pPr>
            <w:r w:rsidRPr="00C86BE6">
              <w:rPr>
                <w:rFonts w:ascii="Times New Roman" w:hAnsi="Times New Roman"/>
              </w:rPr>
              <w:t>Forekommer ikke</w:t>
            </w:r>
          </w:p>
        </w:tc>
        <w:tc>
          <w:tcPr>
            <w:tcW w:w="4252" w:type="dxa"/>
          </w:tcPr>
          <w:p w:rsidR="00D14203" w:rsidRPr="00C86BE6" w:rsidRDefault="00D14203" w:rsidP="00084BF7">
            <w:pPr>
              <w:rPr>
                <w:rFonts w:ascii="Times New Roman" w:hAnsi="Times New Roman"/>
              </w:rPr>
            </w:pPr>
          </w:p>
          <w:p w:rsidR="00D14203" w:rsidRPr="00C86BE6" w:rsidRDefault="00D14203" w:rsidP="00084BF7">
            <w:pPr>
              <w:rPr>
                <w:rFonts w:ascii="Times New Roman" w:hAnsi="Times New Roman"/>
              </w:rPr>
            </w:pPr>
            <w:r w:rsidRPr="00C86BE6">
              <w:rPr>
                <w:rFonts w:ascii="Times New Roman" w:hAnsi="Times New Roman"/>
              </w:rPr>
              <w:t xml:space="preserve">Vanlig for hvert kromosompar </w:t>
            </w:r>
          </w:p>
        </w:tc>
      </w:tr>
      <w:tr w:rsidR="00D14203" w:rsidRPr="00C86BE6" w:rsidTr="00084BF7">
        <w:tc>
          <w:tcPr>
            <w:tcW w:w="2802" w:type="dxa"/>
          </w:tcPr>
          <w:p w:rsidR="00D14203" w:rsidRPr="00C86BE6" w:rsidRDefault="00D14203" w:rsidP="00084BF7">
            <w:pPr>
              <w:pStyle w:val="Overskrift2"/>
              <w:rPr>
                <w:rFonts w:ascii="Times New Roman" w:hAnsi="Times New Roman" w:cs="Times New Roman"/>
                <w:color w:val="auto"/>
                <w:sz w:val="24"/>
                <w:szCs w:val="24"/>
              </w:rPr>
            </w:pPr>
            <w:r w:rsidRPr="00C86BE6">
              <w:rPr>
                <w:rFonts w:ascii="Times New Roman" w:hAnsi="Times New Roman" w:cs="Times New Roman"/>
                <w:color w:val="auto"/>
                <w:sz w:val="24"/>
                <w:szCs w:val="24"/>
              </w:rPr>
              <w:t>Kromosomtall</w:t>
            </w:r>
          </w:p>
        </w:tc>
        <w:tc>
          <w:tcPr>
            <w:tcW w:w="2693" w:type="dxa"/>
          </w:tcPr>
          <w:p w:rsidR="00D14203" w:rsidRPr="00C86BE6" w:rsidRDefault="00D14203" w:rsidP="00084BF7">
            <w:pPr>
              <w:rPr>
                <w:rFonts w:ascii="Times New Roman" w:hAnsi="Times New Roman"/>
              </w:rPr>
            </w:pPr>
          </w:p>
          <w:p w:rsidR="00D14203" w:rsidRPr="00C86BE6" w:rsidRDefault="00D14203" w:rsidP="00084BF7">
            <w:pPr>
              <w:rPr>
                <w:rFonts w:ascii="Times New Roman" w:hAnsi="Times New Roman"/>
              </w:rPr>
            </w:pPr>
            <w:r w:rsidRPr="00C86BE6">
              <w:rPr>
                <w:rFonts w:ascii="Times New Roman" w:hAnsi="Times New Roman"/>
              </w:rPr>
              <w:t>Likt morcellen</w:t>
            </w:r>
          </w:p>
        </w:tc>
        <w:tc>
          <w:tcPr>
            <w:tcW w:w="4252" w:type="dxa"/>
          </w:tcPr>
          <w:p w:rsidR="00D14203" w:rsidRPr="00C86BE6" w:rsidRDefault="00D14203" w:rsidP="00084BF7">
            <w:pPr>
              <w:rPr>
                <w:rFonts w:ascii="Times New Roman" w:hAnsi="Times New Roman"/>
              </w:rPr>
            </w:pPr>
          </w:p>
          <w:p w:rsidR="00D14203" w:rsidRPr="00C86BE6" w:rsidRDefault="00D14203" w:rsidP="00084BF7">
            <w:pPr>
              <w:rPr>
                <w:rFonts w:ascii="Times New Roman" w:hAnsi="Times New Roman"/>
              </w:rPr>
            </w:pPr>
            <w:r w:rsidRPr="00C86BE6">
              <w:rPr>
                <w:rFonts w:ascii="Times New Roman" w:hAnsi="Times New Roman"/>
              </w:rPr>
              <w:t>Kromosomtallet halveres</w:t>
            </w:r>
          </w:p>
        </w:tc>
      </w:tr>
      <w:tr w:rsidR="00D14203" w:rsidRPr="00C86BE6" w:rsidTr="00084BF7">
        <w:tc>
          <w:tcPr>
            <w:tcW w:w="2802" w:type="dxa"/>
          </w:tcPr>
          <w:p w:rsidR="00D14203" w:rsidRPr="00C86BE6" w:rsidRDefault="00D14203" w:rsidP="00084BF7">
            <w:pPr>
              <w:pStyle w:val="Overskrift2"/>
              <w:rPr>
                <w:rFonts w:ascii="Times New Roman" w:hAnsi="Times New Roman" w:cs="Times New Roman"/>
                <w:color w:val="auto"/>
                <w:sz w:val="24"/>
                <w:szCs w:val="24"/>
              </w:rPr>
            </w:pPr>
            <w:r w:rsidRPr="00C86BE6">
              <w:rPr>
                <w:rFonts w:ascii="Times New Roman" w:hAnsi="Times New Roman" w:cs="Times New Roman"/>
                <w:color w:val="auto"/>
                <w:sz w:val="24"/>
                <w:szCs w:val="24"/>
              </w:rPr>
              <w:t>Genetisk informasjon</w:t>
            </w:r>
          </w:p>
        </w:tc>
        <w:tc>
          <w:tcPr>
            <w:tcW w:w="2693" w:type="dxa"/>
          </w:tcPr>
          <w:p w:rsidR="00D14203" w:rsidRPr="00C86BE6" w:rsidRDefault="00D14203" w:rsidP="00084BF7">
            <w:pPr>
              <w:rPr>
                <w:rFonts w:ascii="Times New Roman" w:hAnsi="Times New Roman"/>
              </w:rPr>
            </w:pPr>
          </w:p>
          <w:p w:rsidR="00D14203" w:rsidRPr="00C86BE6" w:rsidRDefault="00D14203" w:rsidP="00084BF7">
            <w:pPr>
              <w:rPr>
                <w:rFonts w:ascii="Times New Roman" w:hAnsi="Times New Roman"/>
              </w:rPr>
            </w:pPr>
            <w:r w:rsidRPr="00C86BE6">
              <w:rPr>
                <w:rFonts w:ascii="Times New Roman" w:hAnsi="Times New Roman"/>
              </w:rPr>
              <w:t>Genetisk lik morcellen</w:t>
            </w:r>
          </w:p>
        </w:tc>
        <w:tc>
          <w:tcPr>
            <w:tcW w:w="4252" w:type="dxa"/>
          </w:tcPr>
          <w:p w:rsidR="00D14203" w:rsidRPr="00C86BE6" w:rsidRDefault="00D14203" w:rsidP="00084BF7">
            <w:pPr>
              <w:rPr>
                <w:rFonts w:ascii="Times New Roman" w:hAnsi="Times New Roman"/>
              </w:rPr>
            </w:pPr>
            <w:r w:rsidRPr="00C86BE6">
              <w:rPr>
                <w:rFonts w:ascii="Times New Roman" w:hAnsi="Times New Roman"/>
              </w:rPr>
              <w:t>Genetisk forskjellig fra morcellen. Hver kjønnscelle er genetisk helt unik.</w:t>
            </w:r>
          </w:p>
        </w:tc>
      </w:tr>
    </w:tbl>
    <w:p w:rsidR="00BA1095" w:rsidRPr="00C86BE6" w:rsidRDefault="00BA1095" w:rsidP="002B012B">
      <w:pPr>
        <w:rPr>
          <w:rFonts w:ascii="Times New Roman" w:hAnsi="Times New Roman"/>
          <w:color w:val="00B0F0"/>
        </w:rPr>
      </w:pPr>
    </w:p>
    <w:p w:rsidR="00745593" w:rsidRPr="00C86BE6" w:rsidRDefault="00745593" w:rsidP="002B012B">
      <w:pPr>
        <w:rPr>
          <w:rFonts w:ascii="Times New Roman" w:hAnsi="Times New Roman"/>
        </w:rPr>
      </w:pPr>
    </w:p>
    <w:p w:rsidR="004650F9" w:rsidRPr="00C86BE6" w:rsidRDefault="00D71392">
      <w:pPr>
        <w:rPr>
          <w:rFonts w:ascii="Times New Roman" w:hAnsi="Times New Roman"/>
        </w:rPr>
      </w:pPr>
      <w:r w:rsidRPr="00C86BE6">
        <w:rPr>
          <w:rFonts w:ascii="Times New Roman" w:hAnsi="Times New Roman"/>
        </w:rPr>
        <w:t>2c</w:t>
      </w:r>
      <w:r w:rsidR="00B543F3" w:rsidRPr="00C86BE6">
        <w:rPr>
          <w:rFonts w:ascii="Times New Roman" w:hAnsi="Times New Roman"/>
        </w:rPr>
        <w:t>)</w:t>
      </w:r>
      <w:r w:rsidR="00570335" w:rsidRPr="00C86BE6">
        <w:rPr>
          <w:rFonts w:ascii="Times New Roman" w:hAnsi="Times New Roman"/>
          <w:i/>
        </w:rPr>
        <w:t xml:space="preserve"> Hva er ATP, og hvordan fungerer ATP</w:t>
      </w:r>
    </w:p>
    <w:p w:rsidR="00570335" w:rsidRPr="00C86BE6" w:rsidRDefault="00570335" w:rsidP="00570335">
      <w:pPr>
        <w:rPr>
          <w:rFonts w:ascii="Times New Roman" w:hAnsi="Times New Roman"/>
        </w:rPr>
      </w:pPr>
    </w:p>
    <w:p w:rsidR="00DE61BE" w:rsidRPr="00C86BE6" w:rsidRDefault="00DE61BE" w:rsidP="00570335">
      <w:pPr>
        <w:rPr>
          <w:rFonts w:ascii="Times New Roman" w:hAnsi="Times New Roman"/>
          <w:b/>
        </w:rPr>
      </w:pPr>
      <w:r w:rsidRPr="00C86BE6">
        <w:rPr>
          <w:rFonts w:ascii="Times New Roman" w:hAnsi="Times New Roman"/>
          <w:b/>
        </w:rPr>
        <w:t>Oppbygning</w:t>
      </w:r>
    </w:p>
    <w:p w:rsidR="00570335" w:rsidRDefault="00570335" w:rsidP="00570335">
      <w:pPr>
        <w:rPr>
          <w:rFonts w:ascii="Times New Roman" w:hAnsi="Times New Roman"/>
        </w:rPr>
      </w:pPr>
      <w:r w:rsidRPr="00C86BE6">
        <w:rPr>
          <w:rFonts w:ascii="Times New Roman" w:hAnsi="Times New Roman"/>
        </w:rPr>
        <w:lastRenderedPageBreak/>
        <w:t>ATP er bygd opp av basen adenin som er bundet til sukkeret</w:t>
      </w:r>
      <w:r w:rsidR="00DE61BE" w:rsidRPr="00C86BE6">
        <w:rPr>
          <w:rFonts w:ascii="Times New Roman" w:hAnsi="Times New Roman"/>
        </w:rPr>
        <w:t xml:space="preserve"> ribose. Ribosen er bundet til tre f</w:t>
      </w:r>
      <w:r w:rsidRPr="00C86BE6">
        <w:rPr>
          <w:rFonts w:ascii="Times New Roman" w:hAnsi="Times New Roman"/>
        </w:rPr>
        <w:t>osfatgrupper.</w:t>
      </w:r>
      <w:r w:rsidR="00DE61BE" w:rsidRPr="00C86BE6">
        <w:rPr>
          <w:rFonts w:ascii="Times New Roman" w:hAnsi="Times New Roman"/>
        </w:rPr>
        <w:t xml:space="preserve"> </w:t>
      </w:r>
    </w:p>
    <w:p w:rsidR="00B6176B" w:rsidRPr="00C86BE6" w:rsidRDefault="00B6176B" w:rsidP="00570335">
      <w:pPr>
        <w:rPr>
          <w:rFonts w:ascii="Times New Roman" w:hAnsi="Times New Roman"/>
        </w:rPr>
      </w:pPr>
    </w:p>
    <w:p w:rsidR="00A338C3" w:rsidRDefault="00A55543" w:rsidP="00570335">
      <w:pPr>
        <w:rPr>
          <w:rFonts w:ascii="Times New Roman" w:hAnsi="Times New Roman"/>
        </w:rPr>
      </w:pPr>
      <w:r w:rsidRPr="00C86BE6">
        <w:rPr>
          <w:rFonts w:ascii="Times New Roman" w:hAnsi="Times New Roman"/>
        </w:rPr>
        <w:t>Forenklet figur</w:t>
      </w:r>
      <w:r w:rsidR="00A338C3" w:rsidRPr="00C86BE6">
        <w:rPr>
          <w:rFonts w:ascii="Times New Roman" w:hAnsi="Times New Roman"/>
        </w:rPr>
        <w:t xml:space="preserve"> ( fra Bios biologi 2)</w:t>
      </w:r>
      <w:r w:rsidR="00B6176B">
        <w:rPr>
          <w:rFonts w:ascii="Times New Roman" w:hAnsi="Times New Roman"/>
        </w:rPr>
        <w:t>:</w:t>
      </w:r>
      <w:r w:rsidR="00B6176B">
        <w:rPr>
          <w:rFonts w:ascii="Times New Roman" w:hAnsi="Times New Roman"/>
        </w:rPr>
        <w:tab/>
      </w:r>
    </w:p>
    <w:p w:rsidR="00B6176B" w:rsidRPr="00C86BE6" w:rsidRDefault="00B6176B" w:rsidP="00570335">
      <w:pPr>
        <w:rPr>
          <w:rFonts w:ascii="Times New Roman" w:hAnsi="Times New Roman"/>
        </w:rPr>
      </w:pPr>
    </w:p>
    <w:p w:rsidR="00A55543" w:rsidRPr="00C86BE6" w:rsidRDefault="00B6176B" w:rsidP="00570335">
      <w:pPr>
        <w:rPr>
          <w:rFonts w:ascii="Times New Roman" w:hAnsi="Times New Roman"/>
        </w:rPr>
      </w:pPr>
      <w:r>
        <w:rPr>
          <w:rFonts w:ascii="Times New Roman" w:hAnsi="Times New Roman"/>
          <w:noProof/>
          <w:lang w:val="nn-NO" w:eastAsia="nn-NO"/>
        </w:rPr>
        <w:drawing>
          <wp:inline distT="0" distB="0" distL="0" distR="0" wp14:anchorId="64A7346D" wp14:editId="7D932916">
            <wp:extent cx="2183171" cy="1197735"/>
            <wp:effectExtent l="0" t="0" r="7620" b="2540"/>
            <wp:docPr id="2" name="Bilde 2" descr="H:\biologi 2\nett\figurer fra bok\kap 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biologi 2\nett\figurer fra bok\kap 2\63.jpg"/>
                    <pic:cNvPicPr>
                      <a:picLocks noChangeAspect="1" noChangeArrowheads="1"/>
                    </pic:cNvPicPr>
                  </pic:nvPicPr>
                  <pic:blipFill rotWithShape="1">
                    <a:blip r:embed="rId9">
                      <a:extLst>
                        <a:ext uri="{28A0092B-C50C-407E-A947-70E740481C1C}">
                          <a14:useLocalDpi xmlns:a14="http://schemas.microsoft.com/office/drawing/2010/main" val="0"/>
                        </a:ext>
                      </a:extLst>
                    </a:blip>
                    <a:srcRect l="24265" t="9947" r="30882" b="62393"/>
                    <a:stretch/>
                  </pic:blipFill>
                  <pic:spPr bwMode="auto">
                    <a:xfrm>
                      <a:off x="0" y="0"/>
                      <a:ext cx="2200991" cy="1207512"/>
                    </a:xfrm>
                    <a:prstGeom prst="rect">
                      <a:avLst/>
                    </a:prstGeom>
                    <a:noFill/>
                    <a:ln>
                      <a:noFill/>
                    </a:ln>
                    <a:extLst>
                      <a:ext uri="{53640926-AAD7-44D8-BBD7-CCE9431645EC}">
                        <a14:shadowObscured xmlns:a14="http://schemas.microsoft.com/office/drawing/2010/main"/>
                      </a:ext>
                    </a:extLst>
                  </pic:spPr>
                </pic:pic>
              </a:graphicData>
            </a:graphic>
          </wp:inline>
        </w:drawing>
      </w:r>
    </w:p>
    <w:p w:rsidR="00570335" w:rsidRPr="00C86BE6" w:rsidRDefault="00A55543" w:rsidP="00570335">
      <w:pPr>
        <w:rPr>
          <w:rFonts w:ascii="Times New Roman" w:hAnsi="Times New Roman"/>
        </w:rPr>
      </w:pPr>
      <w:r w:rsidRPr="00C86BE6">
        <w:rPr>
          <w:rFonts w:ascii="Times New Roman" w:hAnsi="Times New Roman"/>
        </w:rPr>
        <w:t xml:space="preserve">                        </w:t>
      </w:r>
      <w:r w:rsidR="00570335" w:rsidRPr="00C86BE6">
        <w:rPr>
          <w:rFonts w:ascii="Times New Roman" w:hAnsi="Times New Roman"/>
        </w:rPr>
        <w:t xml:space="preserve"> </w:t>
      </w:r>
    </w:p>
    <w:p w:rsidR="00BC67AA" w:rsidRPr="00C86BE6" w:rsidRDefault="00BC67AA" w:rsidP="00570335">
      <w:pPr>
        <w:rPr>
          <w:rFonts w:ascii="Times New Roman" w:hAnsi="Times New Roman"/>
          <w:b/>
        </w:rPr>
      </w:pPr>
    </w:p>
    <w:p w:rsidR="00A55543" w:rsidRPr="00C86BE6" w:rsidRDefault="00DE61BE" w:rsidP="00570335">
      <w:pPr>
        <w:rPr>
          <w:rFonts w:ascii="Times New Roman" w:hAnsi="Times New Roman"/>
          <w:b/>
        </w:rPr>
      </w:pPr>
      <w:r w:rsidRPr="00C86BE6">
        <w:rPr>
          <w:rFonts w:ascii="Times New Roman" w:hAnsi="Times New Roman"/>
          <w:b/>
        </w:rPr>
        <w:t>Funksjon og virkemåte</w:t>
      </w:r>
    </w:p>
    <w:p w:rsidR="00C104B1" w:rsidRPr="00C86BE6" w:rsidRDefault="00C104B1" w:rsidP="00C104B1">
      <w:pPr>
        <w:rPr>
          <w:rFonts w:ascii="Times New Roman" w:hAnsi="Times New Roman"/>
        </w:rPr>
      </w:pPr>
      <w:r w:rsidRPr="00C86BE6">
        <w:rPr>
          <w:rFonts w:ascii="Times New Roman" w:hAnsi="Times New Roman"/>
        </w:rPr>
        <w:t>ATP(</w:t>
      </w:r>
      <w:r w:rsidRPr="00C86BE6">
        <w:rPr>
          <w:rStyle w:val="st"/>
          <w:rFonts w:ascii="Times New Roman" w:hAnsi="Times New Roman"/>
          <w:color w:val="222222"/>
        </w:rPr>
        <w:t>Adenosintrifosfat)</w:t>
      </w:r>
      <w:r w:rsidRPr="00C86BE6">
        <w:rPr>
          <w:rFonts w:ascii="Times New Roman" w:hAnsi="Times New Roman"/>
        </w:rPr>
        <w:t xml:space="preserve"> er en universell energibærersom fanger opp energi, binder og overfører energi fra en energikilde til det stedet energien skal utnyttes. </w:t>
      </w:r>
    </w:p>
    <w:p w:rsidR="00DE61BE" w:rsidRPr="00C86BE6" w:rsidRDefault="009E02AB" w:rsidP="009E02AB">
      <w:pPr>
        <w:rPr>
          <w:rFonts w:ascii="Times New Roman" w:hAnsi="Times New Roman"/>
        </w:rPr>
      </w:pPr>
      <w:r w:rsidRPr="00C86BE6">
        <w:rPr>
          <w:rFonts w:ascii="Times New Roman" w:hAnsi="Times New Roman"/>
        </w:rPr>
        <w:t>Når ATP</w:t>
      </w:r>
      <w:r w:rsidR="00DE61BE" w:rsidRPr="00C86BE6">
        <w:rPr>
          <w:rFonts w:ascii="Times New Roman" w:hAnsi="Times New Roman"/>
        </w:rPr>
        <w:t>-molekylet</w:t>
      </w:r>
      <w:r w:rsidR="00AE3B2F" w:rsidRPr="00C86BE6">
        <w:rPr>
          <w:rFonts w:ascii="Times New Roman" w:hAnsi="Times New Roman"/>
        </w:rPr>
        <w:t xml:space="preserve"> inngår i kjemiske reaksjoner blir en fosfatgruppe overført til et annet molekyl som blir mer energirikt. Dette molekylet kan da inngå i reaksjoner som ellers ikke ville ha gått.</w:t>
      </w:r>
      <w:r w:rsidR="00DE61BE" w:rsidRPr="00C86BE6">
        <w:rPr>
          <w:rFonts w:ascii="Times New Roman" w:hAnsi="Times New Roman"/>
        </w:rPr>
        <w:t xml:space="preserve"> vi får et ADP-molekyl med to fosfatgrupper. Også </w:t>
      </w:r>
      <w:r w:rsidR="00AE3B2F" w:rsidRPr="00C86BE6">
        <w:rPr>
          <w:rFonts w:ascii="Times New Roman" w:hAnsi="Times New Roman"/>
        </w:rPr>
        <w:t>ADP kan inngå i reaksjoner, og danne AMP + P</w:t>
      </w:r>
      <w:r w:rsidR="00DE61BE" w:rsidRPr="00C86BE6">
        <w:rPr>
          <w:rFonts w:ascii="Times New Roman" w:hAnsi="Times New Roman"/>
        </w:rPr>
        <w:t xml:space="preserve"> </w:t>
      </w:r>
      <w:r w:rsidR="00AE3B2F" w:rsidRPr="00C86BE6">
        <w:rPr>
          <w:rFonts w:ascii="Times New Roman" w:hAnsi="Times New Roman"/>
        </w:rPr>
        <w:t xml:space="preserve">samtidig blir </w:t>
      </w:r>
      <w:r w:rsidR="00DE61BE" w:rsidRPr="00C86BE6">
        <w:rPr>
          <w:rFonts w:ascii="Times New Roman" w:hAnsi="Times New Roman"/>
        </w:rPr>
        <w:t>energi frigi</w:t>
      </w:r>
      <w:r w:rsidR="00AE3B2F" w:rsidRPr="00C86BE6">
        <w:rPr>
          <w:rFonts w:ascii="Times New Roman" w:hAnsi="Times New Roman"/>
        </w:rPr>
        <w:t>tt</w:t>
      </w:r>
    </w:p>
    <w:p w:rsidR="00C104B1" w:rsidRPr="00C86BE6" w:rsidRDefault="00C104B1" w:rsidP="009E02AB">
      <w:pPr>
        <w:rPr>
          <w:rFonts w:ascii="Times New Roman" w:hAnsi="Times New Roman"/>
        </w:rPr>
      </w:pPr>
    </w:p>
    <w:p w:rsidR="009E02AB" w:rsidRPr="00C86BE6" w:rsidRDefault="009E02AB" w:rsidP="009E02AB">
      <w:pPr>
        <w:rPr>
          <w:rFonts w:ascii="Times New Roman" w:hAnsi="Times New Roman"/>
        </w:rPr>
      </w:pPr>
      <w:r w:rsidRPr="00C86BE6">
        <w:rPr>
          <w:rFonts w:ascii="Times New Roman" w:hAnsi="Times New Roman"/>
        </w:rPr>
        <w:t xml:space="preserve">Energien fra nedbrytingen av maten vi spiser, gjør at ADP og P blir bundet sammen til ATP. (“fulladet batteri). Derfor vil reaksjonspilen gå begge veier. </w:t>
      </w:r>
    </w:p>
    <w:p w:rsidR="004E0383" w:rsidRPr="00C86BE6" w:rsidRDefault="004E0383" w:rsidP="004E0383">
      <w:pPr>
        <w:pStyle w:val="Listeavsnitt"/>
        <w:ind w:left="142"/>
        <w:rPr>
          <w:rFonts w:ascii="Times New Roman" w:hAnsi="Times New Roman"/>
        </w:rPr>
      </w:pPr>
    </w:p>
    <w:p w:rsidR="005260ED" w:rsidRPr="00C86BE6" w:rsidRDefault="005260ED" w:rsidP="005260ED">
      <w:pPr>
        <w:ind w:left="1416" w:firstLine="708"/>
        <w:rPr>
          <w:rFonts w:ascii="Times New Roman" w:hAnsi="Times New Roman"/>
        </w:rPr>
      </w:pPr>
      <w:r w:rsidRPr="00C86BE6">
        <w:rPr>
          <w:rFonts w:ascii="Times New Roman" w:hAnsi="Times New Roman"/>
        </w:rPr>
        <w:t>ATP</w:t>
      </w:r>
      <w:r w:rsidR="00A338C3" w:rsidRPr="00C86BE6">
        <w:rPr>
          <w:rFonts w:ascii="Times New Roman" w:hAnsi="Times New Roman"/>
        </w:rPr>
        <w:t xml:space="preserve"> ↔ ADP (adenosindifosfat) + P</w:t>
      </w:r>
    </w:p>
    <w:p w:rsidR="00C951EC" w:rsidRPr="00C86BE6" w:rsidRDefault="00C951EC" w:rsidP="00C951EC">
      <w:pPr>
        <w:rPr>
          <w:rFonts w:ascii="Times New Roman" w:hAnsi="Times New Roman"/>
          <w:color w:val="00B0F0"/>
        </w:rPr>
      </w:pPr>
    </w:p>
    <w:p w:rsidR="00DC0284" w:rsidRPr="00C86BE6" w:rsidRDefault="005260ED" w:rsidP="005260ED">
      <w:pPr>
        <w:rPr>
          <w:rFonts w:ascii="Times New Roman" w:hAnsi="Times New Roman"/>
        </w:rPr>
      </w:pPr>
      <w:r w:rsidRPr="00C86BE6">
        <w:rPr>
          <w:rFonts w:ascii="Times New Roman" w:hAnsi="Times New Roman"/>
        </w:rPr>
        <w:t>Den energien som blir frigitt når ATP blir spaltet, brukes i hovedsak til mekanisk arbeid (bevegelse), transportarbeid (aktiv transport av ioner og molekyler gjennom membraner), og kjemisk arbeid (oppbygging og nedbryting av forbindelser).</w:t>
      </w:r>
    </w:p>
    <w:p w:rsidR="005314D7" w:rsidRPr="00C86BE6" w:rsidRDefault="005314D7" w:rsidP="005260ED">
      <w:pPr>
        <w:rPr>
          <w:rFonts w:ascii="Times New Roman" w:hAnsi="Times New Roman"/>
        </w:rPr>
      </w:pPr>
    </w:p>
    <w:p w:rsidR="000B5730" w:rsidRPr="00C86BE6" w:rsidRDefault="00DE61BE" w:rsidP="005260ED">
      <w:pPr>
        <w:rPr>
          <w:rFonts w:ascii="Times New Roman" w:hAnsi="Times New Roman"/>
          <w:i/>
        </w:rPr>
      </w:pPr>
      <w:r w:rsidRPr="00C86BE6">
        <w:rPr>
          <w:rFonts w:ascii="Times New Roman" w:hAnsi="Times New Roman"/>
          <w:b/>
        </w:rPr>
        <w:t>Dannelse av ATP</w:t>
      </w:r>
    </w:p>
    <w:p w:rsidR="000B5730" w:rsidRPr="00C86BE6" w:rsidRDefault="000B5730" w:rsidP="005260ED">
      <w:pPr>
        <w:rPr>
          <w:rFonts w:ascii="Times New Roman" w:hAnsi="Times New Roman"/>
          <w:i/>
        </w:rPr>
      </w:pPr>
    </w:p>
    <w:p w:rsidR="00664961" w:rsidRPr="00C86BE6" w:rsidRDefault="005521EE" w:rsidP="005260ED">
      <w:pPr>
        <w:rPr>
          <w:rFonts w:ascii="Times New Roman" w:hAnsi="Times New Roman"/>
          <w:i/>
        </w:rPr>
      </w:pPr>
      <w:r w:rsidRPr="00C86BE6">
        <w:rPr>
          <w:rFonts w:ascii="Times New Roman" w:hAnsi="Times New Roman"/>
          <w:i/>
        </w:rPr>
        <w:t xml:space="preserve">Under celleåndingen: </w:t>
      </w:r>
    </w:p>
    <w:p w:rsidR="00664961" w:rsidRPr="00C86BE6" w:rsidRDefault="00745593" w:rsidP="005260ED">
      <w:pPr>
        <w:rPr>
          <w:rFonts w:ascii="Times New Roman" w:hAnsi="Times New Roman"/>
        </w:rPr>
      </w:pPr>
      <w:r w:rsidRPr="00C86BE6">
        <w:rPr>
          <w:rFonts w:ascii="Times New Roman" w:hAnsi="Times New Roman"/>
        </w:rPr>
        <w:t>ATP dannes i hovedsak under den aerobe celleåndingen som skjer i mitokondriene</w:t>
      </w:r>
      <w:r w:rsidR="00664961" w:rsidRPr="00C86BE6">
        <w:rPr>
          <w:rFonts w:ascii="Times New Roman" w:hAnsi="Times New Roman"/>
        </w:rPr>
        <w:t xml:space="preserve"> i cellene</w:t>
      </w:r>
      <w:r w:rsidRPr="00C86BE6">
        <w:rPr>
          <w:rFonts w:ascii="Times New Roman" w:hAnsi="Times New Roman"/>
        </w:rPr>
        <w:t>.</w:t>
      </w:r>
      <w:r w:rsidR="00DE61BE" w:rsidRPr="00C86BE6">
        <w:rPr>
          <w:rFonts w:ascii="Times New Roman" w:hAnsi="Times New Roman"/>
        </w:rPr>
        <w:t xml:space="preserve"> NADH2 er en elektron- og hydrogenbærer som dannes under glykolysen og i sitronsyklusen mens FADH2 dannes under sitronsyresyklusen. Begge disse i</w:t>
      </w:r>
      <w:r w:rsidR="00C104B1" w:rsidRPr="00C86BE6">
        <w:rPr>
          <w:rFonts w:ascii="Times New Roman" w:hAnsi="Times New Roman"/>
        </w:rPr>
        <w:t>nneholder mye av energien som ligger</w:t>
      </w:r>
      <w:r w:rsidR="00DE61BE" w:rsidRPr="00C86BE6">
        <w:rPr>
          <w:rFonts w:ascii="Times New Roman" w:hAnsi="Times New Roman"/>
        </w:rPr>
        <w:t xml:space="preserve"> i </w:t>
      </w:r>
      <w:r w:rsidR="00C104B1" w:rsidRPr="00C86BE6">
        <w:rPr>
          <w:rFonts w:ascii="Times New Roman" w:hAnsi="Times New Roman"/>
        </w:rPr>
        <w:t xml:space="preserve">det opprinnelige </w:t>
      </w:r>
      <w:r w:rsidR="00DE61BE" w:rsidRPr="00C86BE6">
        <w:rPr>
          <w:rFonts w:ascii="Times New Roman" w:hAnsi="Times New Roman"/>
        </w:rPr>
        <w:t>glukosemolekylet.</w:t>
      </w:r>
      <w:r w:rsidR="00C104B1" w:rsidRPr="00C86BE6">
        <w:rPr>
          <w:rFonts w:ascii="Times New Roman" w:hAnsi="Times New Roman"/>
        </w:rPr>
        <w:t xml:space="preserve"> Under elektrontransportkjeden vil de energirike elektronene avgi energi som kan brukes til å bygge opp ATP av ADP.</w:t>
      </w:r>
      <w:r w:rsidR="005521EE" w:rsidRPr="00C86BE6">
        <w:rPr>
          <w:rFonts w:ascii="Times New Roman" w:hAnsi="Times New Roman"/>
        </w:rPr>
        <w:t xml:space="preserve"> </w:t>
      </w:r>
    </w:p>
    <w:p w:rsidR="00664961" w:rsidRPr="00C86BE6" w:rsidRDefault="00664961" w:rsidP="005260ED">
      <w:pPr>
        <w:rPr>
          <w:rFonts w:ascii="Times New Roman" w:hAnsi="Times New Roman"/>
        </w:rPr>
      </w:pPr>
    </w:p>
    <w:p w:rsidR="00DE61BE" w:rsidRPr="00C86BE6" w:rsidRDefault="005521EE" w:rsidP="005260ED">
      <w:pPr>
        <w:rPr>
          <w:rFonts w:ascii="Times New Roman" w:hAnsi="Times New Roman"/>
        </w:rPr>
      </w:pPr>
      <w:r w:rsidRPr="00C86BE6">
        <w:rPr>
          <w:rFonts w:ascii="Times New Roman" w:hAnsi="Times New Roman"/>
        </w:rPr>
        <w:t>Det dannes også noe ATP gjennom glykolysen</w:t>
      </w:r>
      <w:r w:rsidR="00664961" w:rsidRPr="00C86BE6">
        <w:rPr>
          <w:rFonts w:ascii="Times New Roman" w:hAnsi="Times New Roman"/>
        </w:rPr>
        <w:t xml:space="preserve"> som er første ledd i nedbryting av glukose i alle levende celler. Glykolysen skjer i cytoplasma, og er uavhengig av oksygen. Under glykolysen blir hvert glukosemolekyl spaltet i to molekyler pyrodruesyre og energi i form av ATP</w:t>
      </w:r>
      <w:r w:rsidRPr="00C86BE6">
        <w:rPr>
          <w:rFonts w:ascii="Times New Roman" w:hAnsi="Times New Roman"/>
        </w:rPr>
        <w:t>.</w:t>
      </w:r>
      <w:r w:rsidR="00D812CA" w:rsidRPr="00C86BE6">
        <w:rPr>
          <w:rFonts w:ascii="Times New Roman" w:hAnsi="Times New Roman"/>
        </w:rPr>
        <w:t xml:space="preserve"> </w:t>
      </w:r>
      <w:r w:rsidRPr="00C86BE6">
        <w:rPr>
          <w:rFonts w:ascii="Times New Roman" w:hAnsi="Times New Roman"/>
        </w:rPr>
        <w:t xml:space="preserve"> </w:t>
      </w:r>
      <w:r w:rsidR="00664961" w:rsidRPr="00C86BE6">
        <w:rPr>
          <w:rFonts w:ascii="Times New Roman" w:hAnsi="Times New Roman"/>
        </w:rPr>
        <w:t>Energiutbyttet er mye lavere enn ved aerob celleånding.</w:t>
      </w:r>
    </w:p>
    <w:p w:rsidR="00C104B1" w:rsidRPr="00C86BE6" w:rsidRDefault="00C104B1" w:rsidP="005260ED">
      <w:pPr>
        <w:rPr>
          <w:rFonts w:ascii="Times New Roman" w:hAnsi="Times New Roman"/>
        </w:rPr>
      </w:pPr>
    </w:p>
    <w:p w:rsidR="00664961" w:rsidRPr="00C86BE6" w:rsidRDefault="00642473" w:rsidP="005260ED">
      <w:pPr>
        <w:rPr>
          <w:rFonts w:ascii="Times New Roman" w:hAnsi="Times New Roman"/>
          <w:i/>
        </w:rPr>
      </w:pPr>
      <w:r w:rsidRPr="00C86BE6">
        <w:rPr>
          <w:rFonts w:ascii="Times New Roman" w:hAnsi="Times New Roman"/>
          <w:i/>
        </w:rPr>
        <w:t xml:space="preserve">Under fotosyntesen: </w:t>
      </w:r>
    </w:p>
    <w:p w:rsidR="00C104B1" w:rsidRPr="00C86BE6" w:rsidRDefault="00C104B1" w:rsidP="005260ED">
      <w:pPr>
        <w:rPr>
          <w:rFonts w:ascii="Times New Roman" w:hAnsi="Times New Roman"/>
        </w:rPr>
      </w:pPr>
      <w:r w:rsidRPr="00C86BE6">
        <w:rPr>
          <w:rFonts w:ascii="Times New Roman" w:hAnsi="Times New Roman"/>
        </w:rPr>
        <w:lastRenderedPageBreak/>
        <w:t>Under den lysavhengige delen av fotosyntesen vil klorofyllmolekyler fange opp energien i sollyset. Denne energien vil omdannes til kjemisk bundet energi i form av ATP.</w:t>
      </w:r>
    </w:p>
    <w:p w:rsidR="00C104B1" w:rsidRPr="00C86BE6" w:rsidRDefault="00C104B1" w:rsidP="005260ED">
      <w:pPr>
        <w:rPr>
          <w:rFonts w:ascii="Times New Roman" w:hAnsi="Times New Roman"/>
        </w:rPr>
      </w:pPr>
    </w:p>
    <w:p w:rsidR="005260ED" w:rsidRPr="00C86BE6" w:rsidRDefault="005260ED" w:rsidP="005260ED">
      <w:pPr>
        <w:rPr>
          <w:rFonts w:ascii="Times New Roman" w:hAnsi="Times New Roman"/>
        </w:rPr>
      </w:pPr>
      <w:r w:rsidRPr="00C86BE6">
        <w:rPr>
          <w:rFonts w:ascii="Times New Roman" w:hAnsi="Times New Roman"/>
        </w:rPr>
        <w:t xml:space="preserve">2d) </w:t>
      </w:r>
      <w:r w:rsidRPr="00C86BE6">
        <w:rPr>
          <w:rFonts w:ascii="Times New Roman" w:hAnsi="Times New Roman"/>
          <w:i/>
        </w:rPr>
        <w:t>Velg en næringskjede fra feltarbeidet ditt, og bruk den som utgangspunkt for å forklare hva som kan skje når miljøgifter tas opp i næringskjeder.</w:t>
      </w:r>
    </w:p>
    <w:p w:rsidR="005260ED" w:rsidRPr="00C86BE6" w:rsidRDefault="005260ED" w:rsidP="005260ED">
      <w:pPr>
        <w:rPr>
          <w:rFonts w:ascii="Times New Roman" w:hAnsi="Times New Roman"/>
        </w:rPr>
      </w:pPr>
    </w:p>
    <w:p w:rsidR="002A2199" w:rsidRPr="00C86BE6" w:rsidRDefault="002A2199" w:rsidP="00BD7D08">
      <w:pPr>
        <w:rPr>
          <w:rFonts w:ascii="Times New Roman" w:hAnsi="Times New Roman"/>
          <w:b/>
        </w:rPr>
      </w:pPr>
      <w:r w:rsidRPr="00C86BE6">
        <w:rPr>
          <w:rFonts w:ascii="Times New Roman" w:hAnsi="Times New Roman"/>
          <w:b/>
        </w:rPr>
        <w:t>Næringskjede</w:t>
      </w:r>
    </w:p>
    <w:p w:rsidR="00BD7D08" w:rsidRPr="00C86BE6" w:rsidRDefault="00BD7D08" w:rsidP="00BD7D08">
      <w:pPr>
        <w:rPr>
          <w:rFonts w:ascii="Times New Roman" w:hAnsi="Times New Roman"/>
        </w:rPr>
      </w:pPr>
      <w:r w:rsidRPr="00C86BE6">
        <w:rPr>
          <w:rFonts w:ascii="Times New Roman" w:hAnsi="Times New Roman"/>
        </w:rPr>
        <w:t>En næringskjede viser hvem som spiser hvem. Næringsstrømmen går fra produsenter til forskjellige konsumentledd.</w:t>
      </w:r>
    </w:p>
    <w:p w:rsidR="00BD7D08" w:rsidRPr="00C86BE6" w:rsidRDefault="00BD7D08" w:rsidP="00BD7D08">
      <w:pPr>
        <w:rPr>
          <w:rFonts w:ascii="Times New Roman" w:hAnsi="Times New Roman"/>
        </w:rPr>
      </w:pPr>
    </w:p>
    <w:p w:rsidR="00BD7D08" w:rsidRPr="00C86BE6" w:rsidRDefault="0087469D" w:rsidP="00BD7D08">
      <w:pPr>
        <w:rPr>
          <w:rFonts w:ascii="Times New Roman" w:hAnsi="Times New Roman"/>
        </w:rPr>
      </w:pPr>
      <w:r w:rsidRPr="00C86BE6">
        <w:rPr>
          <w:rFonts w:ascii="Times New Roman" w:hAnsi="Times New Roman"/>
        </w:rPr>
        <w:t>E</w:t>
      </w:r>
      <w:r w:rsidR="00BD7D08" w:rsidRPr="00C86BE6">
        <w:rPr>
          <w:rFonts w:ascii="Times New Roman" w:hAnsi="Times New Roman"/>
        </w:rPr>
        <w:t xml:space="preserve">ksempel </w:t>
      </w:r>
      <w:r w:rsidRPr="00C86BE6">
        <w:rPr>
          <w:rFonts w:ascii="Times New Roman" w:hAnsi="Times New Roman"/>
        </w:rPr>
        <w:t xml:space="preserve">på en </w:t>
      </w:r>
      <w:r w:rsidR="00015600" w:rsidRPr="00C86BE6">
        <w:rPr>
          <w:rFonts w:ascii="Times New Roman" w:hAnsi="Times New Roman"/>
        </w:rPr>
        <w:t>næringskjede fra skogen</w:t>
      </w:r>
      <w:r w:rsidR="00BD7D08" w:rsidRPr="00C86BE6">
        <w:rPr>
          <w:rFonts w:ascii="Times New Roman" w:hAnsi="Times New Roman"/>
        </w:rPr>
        <w:t xml:space="preserve">: </w:t>
      </w:r>
    </w:p>
    <w:p w:rsidR="00BD7D08" w:rsidRPr="00C86BE6" w:rsidRDefault="00BD7D08" w:rsidP="00BD7D08">
      <w:pPr>
        <w:rPr>
          <w:rFonts w:ascii="Times New Roman" w:hAnsi="Times New Roman"/>
        </w:rPr>
      </w:pPr>
    </w:p>
    <w:p w:rsidR="00BD7D08" w:rsidRPr="00C86BE6" w:rsidRDefault="00015600" w:rsidP="0087469D">
      <w:pPr>
        <w:ind w:left="708" w:firstLine="708"/>
        <w:rPr>
          <w:rFonts w:ascii="Times New Roman" w:hAnsi="Times New Roman"/>
          <w:color w:val="222222"/>
          <w:shd w:val="clear" w:color="auto" w:fill="FFFFFF"/>
        </w:rPr>
      </w:pPr>
      <w:r w:rsidRPr="00C86BE6">
        <w:rPr>
          <w:rStyle w:val="apple-converted-space"/>
          <w:rFonts w:ascii="Times New Roman" w:hAnsi="Times New Roman"/>
          <w:color w:val="222222"/>
          <w:shd w:val="clear" w:color="auto" w:fill="FFFFFF"/>
        </w:rPr>
        <w:t> </w:t>
      </w:r>
      <w:r w:rsidRPr="00C86BE6">
        <w:rPr>
          <w:rFonts w:ascii="Times New Roman" w:hAnsi="Times New Roman"/>
          <w:color w:val="222222"/>
          <w:shd w:val="clear" w:color="auto" w:fill="FFFFFF"/>
        </w:rPr>
        <w:t>Gran</w:t>
      </w:r>
      <w:r w:rsidR="002A2199" w:rsidRPr="00C86BE6">
        <w:rPr>
          <w:rFonts w:ascii="Times New Roman" w:hAnsi="Times New Roman"/>
          <w:color w:val="222222"/>
          <w:shd w:val="clear" w:color="auto" w:fill="FFFFFF"/>
        </w:rPr>
        <w:t xml:space="preserve"> </w:t>
      </w:r>
      <w:r w:rsidRPr="00C86BE6">
        <w:rPr>
          <w:rFonts w:ascii="Times New Roman" w:hAnsi="Times New Roman"/>
          <w:color w:val="222222"/>
          <w:shd w:val="clear" w:color="auto" w:fill="FFFFFF"/>
        </w:rPr>
        <w:t xml:space="preserve"> </w:t>
      </w:r>
      <w:r w:rsidR="002A2199" w:rsidRPr="00C86BE6">
        <w:rPr>
          <w:rFonts w:ascii="Times New Roman" w:hAnsi="Times New Roman"/>
          <w:color w:val="222222"/>
          <w:shd w:val="clear" w:color="auto" w:fill="FFFFFF"/>
        </w:rPr>
        <w:t>–</w:t>
      </w:r>
      <w:r w:rsidRPr="00C86BE6">
        <w:rPr>
          <w:rFonts w:ascii="Times New Roman" w:hAnsi="Times New Roman"/>
          <w:color w:val="222222"/>
          <w:shd w:val="clear" w:color="auto" w:fill="FFFFFF"/>
        </w:rPr>
        <w:t xml:space="preserve"> barkbille</w:t>
      </w:r>
      <w:r w:rsidR="002A2199" w:rsidRPr="00C86BE6">
        <w:rPr>
          <w:rFonts w:ascii="Times New Roman" w:hAnsi="Times New Roman"/>
          <w:color w:val="222222"/>
          <w:shd w:val="clear" w:color="auto" w:fill="FFFFFF"/>
        </w:rPr>
        <w:t xml:space="preserve"> </w:t>
      </w:r>
      <w:r w:rsidRPr="00C86BE6">
        <w:rPr>
          <w:rFonts w:ascii="Times New Roman" w:hAnsi="Times New Roman"/>
          <w:color w:val="222222"/>
          <w:shd w:val="clear" w:color="auto" w:fill="FFFFFF"/>
        </w:rPr>
        <w:t>- hakkespett - hønsehauk</w:t>
      </w:r>
    </w:p>
    <w:p w:rsidR="00015600" w:rsidRPr="00C86BE6" w:rsidRDefault="00015600" w:rsidP="00BD7D08">
      <w:pPr>
        <w:rPr>
          <w:rFonts w:ascii="Times New Roman" w:hAnsi="Times New Roman"/>
        </w:rPr>
      </w:pPr>
    </w:p>
    <w:p w:rsidR="002A2199" w:rsidRPr="00C86BE6" w:rsidRDefault="002A2199" w:rsidP="00015600">
      <w:pPr>
        <w:rPr>
          <w:rFonts w:ascii="Times New Roman" w:hAnsi="Times New Roman"/>
        </w:rPr>
      </w:pPr>
      <w:r w:rsidRPr="00C86BE6">
        <w:rPr>
          <w:rFonts w:ascii="Times New Roman" w:hAnsi="Times New Roman"/>
        </w:rPr>
        <w:t>Gran er en produsent, mens barkbille, hakkespett og hønsehauk er henholdsvis første, andre og tredjegradsforbrukere.</w:t>
      </w:r>
    </w:p>
    <w:p w:rsidR="002A2199" w:rsidRPr="00C86BE6" w:rsidRDefault="002A2199" w:rsidP="00015600">
      <w:pPr>
        <w:rPr>
          <w:rFonts w:ascii="Times New Roman" w:hAnsi="Times New Roman"/>
        </w:rPr>
      </w:pPr>
    </w:p>
    <w:p w:rsidR="002A2199" w:rsidRPr="00C86BE6" w:rsidRDefault="002A2199" w:rsidP="00015600">
      <w:pPr>
        <w:rPr>
          <w:rFonts w:ascii="Times New Roman" w:hAnsi="Times New Roman"/>
          <w:b/>
        </w:rPr>
      </w:pPr>
      <w:r w:rsidRPr="00C86BE6">
        <w:rPr>
          <w:rFonts w:ascii="Times New Roman" w:hAnsi="Times New Roman"/>
          <w:b/>
        </w:rPr>
        <w:t>Miljøgifter og opphopning i næringskjeden</w:t>
      </w:r>
    </w:p>
    <w:p w:rsidR="00015600" w:rsidRPr="00C86BE6" w:rsidRDefault="00BD7D08" w:rsidP="00015600">
      <w:pPr>
        <w:rPr>
          <w:rFonts w:ascii="Times New Roman" w:hAnsi="Times New Roman"/>
        </w:rPr>
      </w:pPr>
      <w:r w:rsidRPr="00C86BE6">
        <w:rPr>
          <w:rFonts w:ascii="Times New Roman" w:hAnsi="Times New Roman"/>
        </w:rPr>
        <w:t xml:space="preserve">Miljøgifter er kjemikalier som er lite nedbrytbare, og som kan hope seg opp i levende organismer. </w:t>
      </w:r>
      <w:r w:rsidR="00015600" w:rsidRPr="00C86BE6">
        <w:rPr>
          <w:rFonts w:ascii="Times New Roman" w:hAnsi="Times New Roman"/>
        </w:rPr>
        <w:t>Eksempler på slike miljøgifter</w:t>
      </w:r>
      <w:r w:rsidR="009E02AB" w:rsidRPr="00C86BE6">
        <w:rPr>
          <w:rFonts w:ascii="Times New Roman" w:hAnsi="Times New Roman"/>
        </w:rPr>
        <w:t xml:space="preserve"> er</w:t>
      </w:r>
      <w:r w:rsidR="00BC67AA" w:rsidRPr="00C86BE6">
        <w:rPr>
          <w:rFonts w:ascii="Times New Roman" w:hAnsi="Times New Roman"/>
        </w:rPr>
        <w:t xml:space="preserve"> </w:t>
      </w:r>
      <w:r w:rsidR="00015600" w:rsidRPr="00C86BE6">
        <w:rPr>
          <w:rFonts w:ascii="Times New Roman" w:hAnsi="Times New Roman"/>
        </w:rPr>
        <w:t>PCB, bly, dioksiner og kvikksølv.</w:t>
      </w:r>
    </w:p>
    <w:p w:rsidR="00015600" w:rsidRPr="00C86BE6" w:rsidRDefault="00015600" w:rsidP="00BD7D08">
      <w:pPr>
        <w:rPr>
          <w:rFonts w:ascii="Times New Roman" w:hAnsi="Times New Roman"/>
        </w:rPr>
      </w:pPr>
    </w:p>
    <w:p w:rsidR="005314D7" w:rsidRPr="00C86BE6" w:rsidRDefault="00015600" w:rsidP="00BD7D08">
      <w:pPr>
        <w:rPr>
          <w:rFonts w:ascii="Times New Roman" w:hAnsi="Times New Roman"/>
          <w:color w:val="00B0F0"/>
        </w:rPr>
      </w:pPr>
      <w:r w:rsidRPr="00C86BE6">
        <w:rPr>
          <w:rFonts w:ascii="Times New Roman" w:hAnsi="Times New Roman"/>
        </w:rPr>
        <w:t xml:space="preserve">Tar vi utgangspunkt i næringskjeden overfor vil barkbillen spise av grana som inneholder rester av en miljøgift, for eksempel et sprøytemiddel. Når da hakkespetten spiser barkbillen, vil den få i seg sprøytemidlene fra </w:t>
      </w:r>
      <w:r w:rsidR="0087469D" w:rsidRPr="00C86BE6">
        <w:rPr>
          <w:rFonts w:ascii="Times New Roman" w:hAnsi="Times New Roman"/>
        </w:rPr>
        <w:t>barkbillen</w:t>
      </w:r>
      <w:r w:rsidRPr="00C86BE6">
        <w:rPr>
          <w:rFonts w:ascii="Times New Roman" w:hAnsi="Times New Roman"/>
        </w:rPr>
        <w:t xml:space="preserve">. Hakkespetten trenger mye energi, </w:t>
      </w:r>
      <w:r w:rsidR="0087469D" w:rsidRPr="00C86BE6">
        <w:rPr>
          <w:rFonts w:ascii="Times New Roman" w:hAnsi="Times New Roman"/>
        </w:rPr>
        <w:t xml:space="preserve">og </w:t>
      </w:r>
      <w:r w:rsidRPr="00C86BE6">
        <w:rPr>
          <w:rFonts w:ascii="Times New Roman" w:hAnsi="Times New Roman"/>
        </w:rPr>
        <w:t xml:space="preserve">bare 10 % </w:t>
      </w:r>
      <w:r w:rsidR="0087469D" w:rsidRPr="00C86BE6">
        <w:rPr>
          <w:rFonts w:ascii="Times New Roman" w:hAnsi="Times New Roman"/>
        </w:rPr>
        <w:t xml:space="preserve">av energien den får i seg, </w:t>
      </w:r>
      <w:r w:rsidRPr="00C86BE6">
        <w:rPr>
          <w:rFonts w:ascii="Times New Roman" w:hAnsi="Times New Roman"/>
        </w:rPr>
        <w:t>går til egen vekst</w:t>
      </w:r>
      <w:r w:rsidR="00A55543" w:rsidRPr="00C86BE6">
        <w:rPr>
          <w:rFonts w:ascii="Times New Roman" w:hAnsi="Times New Roman"/>
        </w:rPr>
        <w:t xml:space="preserve"> (resten går til bevegelse osv)</w:t>
      </w:r>
      <w:r w:rsidRPr="00C86BE6">
        <w:rPr>
          <w:rFonts w:ascii="Times New Roman" w:hAnsi="Times New Roman"/>
        </w:rPr>
        <w:t xml:space="preserve">. Derfor må den spise mye, og konsentrasjonen av giftstoffet vil </w:t>
      </w:r>
      <w:r w:rsidR="009E02AB" w:rsidRPr="00C86BE6">
        <w:rPr>
          <w:rFonts w:ascii="Times New Roman" w:hAnsi="Times New Roman"/>
        </w:rPr>
        <w:t xml:space="preserve">derfor </w:t>
      </w:r>
      <w:r w:rsidRPr="00C86BE6">
        <w:rPr>
          <w:rFonts w:ascii="Times New Roman" w:hAnsi="Times New Roman"/>
        </w:rPr>
        <w:t>bli mye større enn i b</w:t>
      </w:r>
      <w:r w:rsidR="0087469D" w:rsidRPr="00C86BE6">
        <w:rPr>
          <w:rFonts w:ascii="Times New Roman" w:hAnsi="Times New Roman"/>
        </w:rPr>
        <w:t>ark</w:t>
      </w:r>
      <w:r w:rsidRPr="00C86BE6">
        <w:rPr>
          <w:rFonts w:ascii="Times New Roman" w:hAnsi="Times New Roman"/>
        </w:rPr>
        <w:t>billene. Hønsehauken som spiser hakkespetten og andre småfugler</w:t>
      </w:r>
      <w:r w:rsidR="002A2199" w:rsidRPr="00C86BE6">
        <w:rPr>
          <w:rFonts w:ascii="Times New Roman" w:hAnsi="Times New Roman"/>
        </w:rPr>
        <w:t xml:space="preserve"> </w:t>
      </w:r>
      <w:r w:rsidRPr="00C86BE6">
        <w:rPr>
          <w:rFonts w:ascii="Times New Roman" w:hAnsi="Times New Roman"/>
        </w:rPr>
        <w:t>(som også har fått i seg mil</w:t>
      </w:r>
      <w:r w:rsidR="0087469D" w:rsidRPr="00C86BE6">
        <w:rPr>
          <w:rFonts w:ascii="Times New Roman" w:hAnsi="Times New Roman"/>
        </w:rPr>
        <w:t>j</w:t>
      </w:r>
      <w:r w:rsidRPr="00C86BE6">
        <w:rPr>
          <w:rFonts w:ascii="Times New Roman" w:hAnsi="Times New Roman"/>
        </w:rPr>
        <w:t xml:space="preserve">øgifter fra </w:t>
      </w:r>
      <w:r w:rsidR="0087469D" w:rsidRPr="00C86BE6">
        <w:rPr>
          <w:rFonts w:ascii="Times New Roman" w:hAnsi="Times New Roman"/>
        </w:rPr>
        <w:t>produsenter eller andre dyr</w:t>
      </w:r>
      <w:r w:rsidR="00A55543" w:rsidRPr="00C86BE6">
        <w:rPr>
          <w:rFonts w:ascii="Times New Roman" w:hAnsi="Times New Roman"/>
        </w:rPr>
        <w:t>, for eksempel meitemark</w:t>
      </w:r>
      <w:r w:rsidR="009E02AB" w:rsidRPr="00C86BE6">
        <w:rPr>
          <w:rFonts w:ascii="Times New Roman" w:hAnsi="Times New Roman"/>
        </w:rPr>
        <w:t>)</w:t>
      </w:r>
      <w:r w:rsidRPr="00C86BE6">
        <w:rPr>
          <w:rFonts w:ascii="Times New Roman" w:hAnsi="Times New Roman"/>
        </w:rPr>
        <w:t xml:space="preserve">, vil få </w:t>
      </w:r>
      <w:r w:rsidR="002A2199" w:rsidRPr="00C86BE6">
        <w:rPr>
          <w:rFonts w:ascii="Times New Roman" w:hAnsi="Times New Roman"/>
        </w:rPr>
        <w:t xml:space="preserve">i seg </w:t>
      </w:r>
      <w:r w:rsidRPr="00C86BE6">
        <w:rPr>
          <w:rFonts w:ascii="Times New Roman" w:hAnsi="Times New Roman"/>
        </w:rPr>
        <w:t>enda mer miljøgifter i løpet av livet. Derfor vil det skje en</w:t>
      </w:r>
      <w:r w:rsidR="00BD7D08" w:rsidRPr="00C86BE6">
        <w:rPr>
          <w:rFonts w:ascii="Times New Roman" w:hAnsi="Times New Roman"/>
        </w:rPr>
        <w:t xml:space="preserve"> opphopning</w:t>
      </w:r>
      <w:r w:rsidRPr="00C86BE6">
        <w:rPr>
          <w:rFonts w:ascii="Times New Roman" w:hAnsi="Times New Roman"/>
        </w:rPr>
        <w:t>, eller oppkonsentrering av miljøgiften</w:t>
      </w:r>
      <w:r w:rsidR="00BD7D08" w:rsidRPr="00C86BE6">
        <w:rPr>
          <w:rFonts w:ascii="Times New Roman" w:hAnsi="Times New Roman"/>
        </w:rPr>
        <w:t xml:space="preserve"> oppover i </w:t>
      </w:r>
      <w:r w:rsidR="006F28E5" w:rsidRPr="00C86BE6">
        <w:rPr>
          <w:rFonts w:ascii="Times New Roman" w:hAnsi="Times New Roman"/>
        </w:rPr>
        <w:t>de trofiske nivåene</w:t>
      </w:r>
      <w:r w:rsidR="0087469D" w:rsidRPr="00C86BE6">
        <w:rPr>
          <w:rFonts w:ascii="Times New Roman" w:hAnsi="Times New Roman"/>
        </w:rPr>
        <w:t>. Miljøgifter</w:t>
      </w:r>
      <w:r w:rsidR="00BD7D08" w:rsidRPr="00C86BE6">
        <w:rPr>
          <w:rFonts w:ascii="Times New Roman" w:hAnsi="Times New Roman"/>
        </w:rPr>
        <w:t xml:space="preserve"> akkumuleres i </w:t>
      </w:r>
      <w:r w:rsidR="0087469D" w:rsidRPr="00C86BE6">
        <w:rPr>
          <w:rFonts w:ascii="Times New Roman" w:hAnsi="Times New Roman"/>
        </w:rPr>
        <w:t xml:space="preserve">altså i </w:t>
      </w:r>
      <w:r w:rsidR="00BD7D08" w:rsidRPr="00C86BE6">
        <w:rPr>
          <w:rFonts w:ascii="Times New Roman" w:hAnsi="Times New Roman"/>
        </w:rPr>
        <w:t>rovdyr som spiser byttedyr som får i seg giften via maten.</w:t>
      </w:r>
      <w:r w:rsidR="006F28E5" w:rsidRPr="00C86BE6">
        <w:rPr>
          <w:rFonts w:ascii="Times New Roman" w:hAnsi="Times New Roman"/>
        </w:rPr>
        <w:t xml:space="preserve"> </w:t>
      </w:r>
      <w:r w:rsidR="0087469D" w:rsidRPr="00C86BE6">
        <w:rPr>
          <w:rFonts w:ascii="Times New Roman" w:hAnsi="Times New Roman"/>
        </w:rPr>
        <w:t>Dette kalles også</w:t>
      </w:r>
      <w:r w:rsidRPr="00C86BE6">
        <w:rPr>
          <w:rFonts w:ascii="Times New Roman" w:hAnsi="Times New Roman"/>
        </w:rPr>
        <w:t xml:space="preserve"> bioma</w:t>
      </w:r>
      <w:r w:rsidR="00642473" w:rsidRPr="00C86BE6">
        <w:rPr>
          <w:rFonts w:ascii="Times New Roman" w:hAnsi="Times New Roman"/>
        </w:rPr>
        <w:t>kkumulering</w:t>
      </w:r>
      <w:r w:rsidRPr="00C86BE6">
        <w:rPr>
          <w:rFonts w:ascii="Times New Roman" w:hAnsi="Times New Roman"/>
        </w:rPr>
        <w:t>.</w:t>
      </w:r>
    </w:p>
    <w:p w:rsidR="00015600" w:rsidRPr="00C86BE6" w:rsidRDefault="00015600" w:rsidP="00BD7D08">
      <w:pPr>
        <w:rPr>
          <w:rFonts w:ascii="Times New Roman" w:hAnsi="Times New Roman"/>
        </w:rPr>
      </w:pPr>
    </w:p>
    <w:p w:rsidR="00BD7D08" w:rsidRPr="00C86BE6" w:rsidRDefault="00BD7D08" w:rsidP="00BD7D08">
      <w:pPr>
        <w:rPr>
          <w:rFonts w:ascii="Times New Roman" w:hAnsi="Times New Roman"/>
        </w:rPr>
      </w:pPr>
      <w:r w:rsidRPr="00C86BE6">
        <w:rPr>
          <w:rFonts w:ascii="Times New Roman" w:hAnsi="Times New Roman"/>
        </w:rPr>
        <w:t xml:space="preserve">Dette gjelder særlig </w:t>
      </w:r>
      <w:r w:rsidR="002A2199" w:rsidRPr="00C86BE6">
        <w:rPr>
          <w:rFonts w:ascii="Times New Roman" w:hAnsi="Times New Roman"/>
        </w:rPr>
        <w:t>f</w:t>
      </w:r>
      <w:r w:rsidRPr="00C86BE6">
        <w:rPr>
          <w:rFonts w:ascii="Times New Roman" w:hAnsi="Times New Roman"/>
        </w:rPr>
        <w:t xml:space="preserve">orbindelser </w:t>
      </w:r>
      <w:r w:rsidR="002A2199" w:rsidRPr="00C86BE6">
        <w:rPr>
          <w:rFonts w:ascii="Times New Roman" w:hAnsi="Times New Roman"/>
        </w:rPr>
        <w:t>som er fettløselige</w:t>
      </w:r>
      <w:r w:rsidR="00FA3C30" w:rsidRPr="00C86BE6">
        <w:rPr>
          <w:rFonts w:ascii="Times New Roman" w:hAnsi="Times New Roman"/>
        </w:rPr>
        <w:t xml:space="preserve">. De </w:t>
      </w:r>
      <w:r w:rsidRPr="00C86BE6">
        <w:rPr>
          <w:rFonts w:ascii="Times New Roman" w:hAnsi="Times New Roman"/>
        </w:rPr>
        <w:t xml:space="preserve">skilles </w:t>
      </w:r>
      <w:r w:rsidR="00FA3C30" w:rsidRPr="00C86BE6">
        <w:rPr>
          <w:rFonts w:ascii="Times New Roman" w:hAnsi="Times New Roman"/>
        </w:rPr>
        <w:t xml:space="preserve">derfor ikke </w:t>
      </w:r>
      <w:r w:rsidRPr="00C86BE6">
        <w:rPr>
          <w:rFonts w:ascii="Times New Roman" w:hAnsi="Times New Roman"/>
        </w:rPr>
        <w:t>ut i urinen</w:t>
      </w:r>
      <w:r w:rsidR="00FA3C30" w:rsidRPr="00C86BE6">
        <w:rPr>
          <w:rFonts w:ascii="Times New Roman" w:hAnsi="Times New Roman"/>
        </w:rPr>
        <w:t>, men</w:t>
      </w:r>
      <w:r w:rsidRPr="00C86BE6">
        <w:rPr>
          <w:rFonts w:ascii="Times New Roman" w:hAnsi="Times New Roman"/>
        </w:rPr>
        <w:t xml:space="preserve"> lagres i fettvevet. Siden næringskjedene i vann vanligvis er lengre enn næringskjeder på land, er dyr som s</w:t>
      </w:r>
      <w:r w:rsidR="00A55543" w:rsidRPr="00C86BE6">
        <w:rPr>
          <w:rFonts w:ascii="Times New Roman" w:hAnsi="Times New Roman"/>
        </w:rPr>
        <w:t>piser vannlevende organismer mest</w:t>
      </w:r>
      <w:r w:rsidRPr="00C86BE6">
        <w:rPr>
          <w:rFonts w:ascii="Times New Roman" w:hAnsi="Times New Roman"/>
        </w:rPr>
        <w:t xml:space="preserve"> utsatt, spesielt de på toppen av næringskjedene</w:t>
      </w:r>
      <w:r w:rsidR="00A55543" w:rsidRPr="00C86BE6">
        <w:rPr>
          <w:rFonts w:ascii="Times New Roman" w:hAnsi="Times New Roman"/>
        </w:rPr>
        <w:t xml:space="preserve"> (for eksempel havørn, sel, isbjørn, menneske)</w:t>
      </w:r>
      <w:r w:rsidR="006F28E5" w:rsidRPr="00C86BE6">
        <w:rPr>
          <w:rFonts w:ascii="Times New Roman" w:hAnsi="Times New Roman"/>
        </w:rPr>
        <w:t xml:space="preserve">. Skadene ser vi derfor ofte først når de oppdages hos dyr på toppen av næringskjeden. </w:t>
      </w:r>
    </w:p>
    <w:p w:rsidR="00FA3C30" w:rsidRPr="00C86BE6" w:rsidRDefault="00FA3C30" w:rsidP="00BD7D08">
      <w:pPr>
        <w:rPr>
          <w:rFonts w:ascii="Times New Roman" w:hAnsi="Times New Roman"/>
        </w:rPr>
      </w:pPr>
    </w:p>
    <w:p w:rsidR="006F28E5" w:rsidRPr="00C86BE6" w:rsidRDefault="00A338C3" w:rsidP="00BD7D08">
      <w:pPr>
        <w:rPr>
          <w:rFonts w:ascii="Times New Roman" w:hAnsi="Times New Roman"/>
        </w:rPr>
      </w:pPr>
      <w:r w:rsidRPr="00C86BE6">
        <w:rPr>
          <w:rFonts w:ascii="Times New Roman" w:hAnsi="Times New Roman"/>
        </w:rPr>
        <w:t xml:space="preserve">Tegn gjerne en figur her for å utfylle svaret ditt. </w:t>
      </w:r>
    </w:p>
    <w:p w:rsidR="00BC67AA" w:rsidRPr="00C86BE6" w:rsidRDefault="00BC67AA" w:rsidP="00DC0284">
      <w:pPr>
        <w:pStyle w:val="Listeavsnitt"/>
        <w:ind w:left="23" w:hanging="23"/>
        <w:rPr>
          <w:rFonts w:ascii="Times New Roman" w:hAnsi="Times New Roman"/>
        </w:rPr>
      </w:pPr>
    </w:p>
    <w:p w:rsidR="00DC0284" w:rsidRDefault="00DC0284" w:rsidP="00DC0284">
      <w:pPr>
        <w:pStyle w:val="Listeavsnitt"/>
        <w:ind w:left="23" w:hanging="23"/>
        <w:rPr>
          <w:rFonts w:ascii="Times New Roman" w:hAnsi="Times New Roman"/>
          <w:b/>
        </w:rPr>
      </w:pPr>
      <w:r w:rsidRPr="00C86BE6">
        <w:rPr>
          <w:rFonts w:ascii="Times New Roman" w:hAnsi="Times New Roman"/>
          <w:b/>
        </w:rPr>
        <w:t>Del 2</w:t>
      </w:r>
    </w:p>
    <w:p w:rsidR="0087469D" w:rsidRPr="00C86BE6" w:rsidRDefault="0087469D" w:rsidP="0087469D">
      <w:pPr>
        <w:rPr>
          <w:rFonts w:ascii="Times New Roman" w:hAnsi="Times New Roman"/>
        </w:rPr>
      </w:pPr>
      <w:r w:rsidRPr="00C86BE6">
        <w:rPr>
          <w:rFonts w:ascii="Times New Roman" w:hAnsi="Times New Roman"/>
        </w:rPr>
        <w:t xml:space="preserve">Oppgave 3 </w:t>
      </w:r>
    </w:p>
    <w:p w:rsidR="00875B7D" w:rsidRPr="00C86BE6" w:rsidRDefault="0087469D" w:rsidP="0087469D">
      <w:pPr>
        <w:rPr>
          <w:rFonts w:ascii="Times New Roman" w:hAnsi="Times New Roman"/>
          <w:i/>
        </w:rPr>
      </w:pPr>
      <w:r w:rsidRPr="00C86BE6">
        <w:rPr>
          <w:rFonts w:ascii="Times New Roman" w:hAnsi="Times New Roman"/>
          <w:i/>
        </w:rPr>
        <w:t>Genetikk og Henry Toulouse-Lautrec</w:t>
      </w:r>
    </w:p>
    <w:p w:rsidR="00875B7D" w:rsidRPr="00C86BE6" w:rsidRDefault="00875B7D" w:rsidP="00A464CD">
      <w:pPr>
        <w:rPr>
          <w:rFonts w:ascii="Times New Roman" w:hAnsi="Times New Roman"/>
        </w:rPr>
      </w:pPr>
    </w:p>
    <w:p w:rsidR="00A464CD" w:rsidRPr="00C86BE6" w:rsidRDefault="00A464CD" w:rsidP="00A464CD">
      <w:pPr>
        <w:rPr>
          <w:rFonts w:ascii="Times New Roman" w:hAnsi="Times New Roman"/>
        </w:rPr>
      </w:pPr>
      <w:r w:rsidRPr="00C86BE6">
        <w:rPr>
          <w:rFonts w:ascii="Times New Roman" w:hAnsi="Times New Roman"/>
        </w:rPr>
        <w:t>a)</w:t>
      </w:r>
    </w:p>
    <w:p w:rsidR="00A55543" w:rsidRPr="00C86BE6" w:rsidRDefault="0087469D" w:rsidP="00A464CD">
      <w:pPr>
        <w:spacing w:after="200" w:line="276" w:lineRule="auto"/>
        <w:rPr>
          <w:rFonts w:ascii="Times New Roman" w:hAnsi="Times New Roman"/>
        </w:rPr>
      </w:pPr>
      <w:r w:rsidRPr="00C86BE6">
        <w:rPr>
          <w:rFonts w:ascii="Times New Roman" w:hAnsi="Times New Roman"/>
        </w:rPr>
        <w:t xml:space="preserve">Gener finner vi i ulike utgaver, såkalt </w:t>
      </w:r>
      <w:r w:rsidRPr="00C86BE6">
        <w:rPr>
          <w:rFonts w:ascii="Times New Roman" w:hAnsi="Times New Roman"/>
          <w:i/>
        </w:rPr>
        <w:t>alleler</w:t>
      </w:r>
      <w:r w:rsidRPr="00C86BE6">
        <w:rPr>
          <w:rFonts w:ascii="Times New Roman" w:hAnsi="Times New Roman"/>
        </w:rPr>
        <w:t xml:space="preserve">, hvor noen av utgavene kan gi genetisk sykdom. Alle individer har to alleler for hvert gen, det ene fra mor og det andre fra far. Det er </w:t>
      </w:r>
      <w:r w:rsidRPr="00C86BE6">
        <w:rPr>
          <w:rFonts w:ascii="Times New Roman" w:hAnsi="Times New Roman"/>
          <w:i/>
        </w:rPr>
        <w:lastRenderedPageBreak/>
        <w:t>mutasjoner</w:t>
      </w:r>
      <w:r w:rsidRPr="00C86BE6">
        <w:rPr>
          <w:rFonts w:ascii="Times New Roman" w:hAnsi="Times New Roman"/>
        </w:rPr>
        <w:t xml:space="preserve"> som gir grunnlag for denne genetiske variasjonen. Mutasjoner er </w:t>
      </w:r>
      <w:r w:rsidR="005314D7" w:rsidRPr="00C86BE6">
        <w:rPr>
          <w:rFonts w:ascii="Times New Roman" w:hAnsi="Times New Roman"/>
        </w:rPr>
        <w:t xml:space="preserve">varige </w:t>
      </w:r>
      <w:r w:rsidRPr="00C86BE6">
        <w:rPr>
          <w:rFonts w:ascii="Times New Roman" w:hAnsi="Times New Roman"/>
        </w:rPr>
        <w:t xml:space="preserve">forandring i et gen eller i et kromosom. Dersom sykdommen er </w:t>
      </w:r>
      <w:r w:rsidRPr="00C86BE6">
        <w:rPr>
          <w:rFonts w:ascii="Times New Roman" w:hAnsi="Times New Roman"/>
          <w:i/>
        </w:rPr>
        <w:t>recessiv</w:t>
      </w:r>
      <w:r w:rsidRPr="00C86BE6">
        <w:rPr>
          <w:rFonts w:ascii="Times New Roman" w:hAnsi="Times New Roman"/>
        </w:rPr>
        <w:t>, skyldes det et recessivt allel, som må forekomme i dobbel utgave (</w:t>
      </w:r>
      <w:r w:rsidRPr="00C86BE6">
        <w:rPr>
          <w:rFonts w:ascii="Times New Roman" w:hAnsi="Times New Roman"/>
          <w:i/>
        </w:rPr>
        <w:t>homozygot</w:t>
      </w:r>
      <w:r w:rsidRPr="00C86BE6">
        <w:rPr>
          <w:rFonts w:ascii="Times New Roman" w:hAnsi="Times New Roman"/>
        </w:rPr>
        <w:t xml:space="preserve">) for at sykdommen skal slå ut. Dersom personen er </w:t>
      </w:r>
      <w:r w:rsidRPr="00C86BE6">
        <w:rPr>
          <w:rFonts w:ascii="Times New Roman" w:hAnsi="Times New Roman"/>
          <w:i/>
        </w:rPr>
        <w:t>heterozygot</w:t>
      </w:r>
      <w:r w:rsidRPr="00C86BE6">
        <w:rPr>
          <w:rFonts w:ascii="Times New Roman" w:hAnsi="Times New Roman"/>
        </w:rPr>
        <w:t xml:space="preserve"> for denne egenskapen, og har en </w:t>
      </w:r>
      <w:r w:rsidRPr="00C86BE6">
        <w:rPr>
          <w:rFonts w:ascii="Times New Roman" w:hAnsi="Times New Roman"/>
          <w:i/>
        </w:rPr>
        <w:t>dominant</w:t>
      </w:r>
      <w:r w:rsidRPr="00C86BE6">
        <w:rPr>
          <w:rFonts w:ascii="Times New Roman" w:hAnsi="Times New Roman"/>
        </w:rPr>
        <w:t xml:space="preserve"> utgave, i tillegg til det recessive, vil dette maskere for det recessive genet, og personen være frisk</w:t>
      </w:r>
      <w:r w:rsidR="005314D7" w:rsidRPr="00C86BE6">
        <w:rPr>
          <w:rFonts w:ascii="Times New Roman" w:hAnsi="Times New Roman"/>
        </w:rPr>
        <w:t>, men bærer</w:t>
      </w:r>
      <w:r w:rsidRPr="00C86BE6">
        <w:rPr>
          <w:rFonts w:ascii="Times New Roman" w:hAnsi="Times New Roman"/>
        </w:rPr>
        <w:t>. Likevel vil det recessive allelet føres videre til avkom. Mellom søskenbarn vil det være mindre genetisk variasjon enn mellom individer som ikke er i slekt. Det kan derfor lettere forekomm</w:t>
      </w:r>
      <w:r w:rsidR="00A55543" w:rsidRPr="00C86BE6">
        <w:rPr>
          <w:rFonts w:ascii="Times New Roman" w:hAnsi="Times New Roman"/>
        </w:rPr>
        <w:t>e</w:t>
      </w:r>
      <w:r w:rsidRPr="00C86BE6">
        <w:rPr>
          <w:rFonts w:ascii="Times New Roman" w:hAnsi="Times New Roman"/>
        </w:rPr>
        <w:t xml:space="preserve"> at for eksempel to heterozygote slektninger får sykt avkom.</w:t>
      </w:r>
      <w:r w:rsidR="005314D7" w:rsidRPr="00C86BE6">
        <w:rPr>
          <w:rFonts w:ascii="Times New Roman" w:hAnsi="Times New Roman"/>
        </w:rPr>
        <w:t xml:space="preserve"> Da begge foreldrene er bærer av sykdomsgenet</w:t>
      </w:r>
      <w:r w:rsidR="002D6D16" w:rsidRPr="00C86BE6">
        <w:rPr>
          <w:rFonts w:ascii="Times New Roman" w:hAnsi="Times New Roman"/>
        </w:rPr>
        <w:t>,</w:t>
      </w:r>
      <w:r w:rsidR="005314D7" w:rsidRPr="00C86BE6">
        <w:rPr>
          <w:rFonts w:ascii="Times New Roman" w:hAnsi="Times New Roman"/>
        </w:rPr>
        <w:t xml:space="preserve"> og et barn vil kunne få to recessive «syke» gener, og derfor utvikle sykdommen.</w:t>
      </w:r>
    </w:p>
    <w:p w:rsidR="00A464CD" w:rsidRPr="00C86BE6" w:rsidRDefault="00A464CD" w:rsidP="00A464CD">
      <w:pPr>
        <w:spacing w:after="200" w:line="276" w:lineRule="auto"/>
        <w:rPr>
          <w:rFonts w:ascii="Times New Roman" w:hAnsi="Times New Roman"/>
        </w:rPr>
      </w:pPr>
      <w:r w:rsidRPr="00C86BE6">
        <w:rPr>
          <w:rFonts w:ascii="Times New Roman" w:hAnsi="Times New Roman"/>
        </w:rPr>
        <w:t>b)</w:t>
      </w:r>
    </w:p>
    <w:p w:rsidR="003A473C" w:rsidRPr="00C86BE6" w:rsidRDefault="003A473C" w:rsidP="00A464CD">
      <w:pPr>
        <w:spacing w:after="200" w:line="276" w:lineRule="auto"/>
        <w:rPr>
          <w:rFonts w:ascii="Times New Roman" w:hAnsi="Times New Roman"/>
        </w:rPr>
      </w:pPr>
      <w:r w:rsidRPr="00C86BE6">
        <w:rPr>
          <w:rFonts w:ascii="Times New Roman" w:hAnsi="Times New Roman"/>
        </w:rPr>
        <w:t xml:space="preserve">Vi vet at ingenting tyder på at foreldrene hadde noen av disse to sykdommer. Det kan tyde på at PDO er den mest sannsynlige sykdommen, siden den skyldes et recessivt allel. Begge foreldrene er da friske, men bærere. </w:t>
      </w:r>
      <w:r w:rsidR="007579D5" w:rsidRPr="00C86BE6">
        <w:rPr>
          <w:rFonts w:ascii="Times New Roman" w:hAnsi="Times New Roman"/>
        </w:rPr>
        <w:t>Deres genotyper vil da være Dd</w:t>
      </w:r>
      <w:r w:rsidRPr="00C86BE6">
        <w:rPr>
          <w:rFonts w:ascii="Times New Roman" w:hAnsi="Times New Roman"/>
        </w:rPr>
        <w:t>.</w:t>
      </w:r>
      <w:r w:rsidR="007579D5" w:rsidRPr="00C86BE6">
        <w:rPr>
          <w:rFonts w:ascii="Times New Roman" w:hAnsi="Times New Roman"/>
        </w:rPr>
        <w:t xml:space="preserve"> Krysningsskjemaet under viser dette:</w:t>
      </w:r>
    </w:p>
    <w:p w:rsidR="00A464CD" w:rsidRPr="00C86BE6" w:rsidRDefault="00A464CD" w:rsidP="00A464CD">
      <w:pPr>
        <w:spacing w:after="200" w:line="276" w:lineRule="auto"/>
        <w:rPr>
          <w:rFonts w:ascii="Times New Roman" w:hAnsi="Times New Roman"/>
        </w:rPr>
      </w:pPr>
      <w:r w:rsidRPr="00C86BE6">
        <w:rPr>
          <w:rFonts w:ascii="Times New Roman" w:hAnsi="Times New Roman"/>
          <w:noProof/>
          <w:lang w:val="nn-NO" w:eastAsia="nn-NO"/>
        </w:rPr>
        <mc:AlternateContent>
          <mc:Choice Requires="wps">
            <w:drawing>
              <wp:anchor distT="0" distB="0" distL="114300" distR="114300" simplePos="0" relativeHeight="251666432" behindDoc="0" locked="0" layoutInCell="1" allowOverlap="1" wp14:anchorId="6C437C46" wp14:editId="7403885B">
                <wp:simplePos x="0" y="0"/>
                <wp:positionH relativeFrom="column">
                  <wp:posOffset>860425</wp:posOffset>
                </wp:positionH>
                <wp:positionV relativeFrom="paragraph">
                  <wp:posOffset>-1270</wp:posOffset>
                </wp:positionV>
                <wp:extent cx="579120" cy="327660"/>
                <wp:effectExtent l="0" t="0" r="0" b="0"/>
                <wp:wrapNone/>
                <wp:docPr id="9" name="Tekstboks 9"/>
                <wp:cNvGraphicFramePr/>
                <a:graphic xmlns:a="http://schemas.openxmlformats.org/drawingml/2006/main">
                  <a:graphicData uri="http://schemas.microsoft.com/office/word/2010/wordprocessingShape">
                    <wps:wsp>
                      <wps:cNvSpPr txBox="1"/>
                      <wps:spPr>
                        <a:xfrm>
                          <a:off x="0" y="0"/>
                          <a:ext cx="579120" cy="3276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812CA" w:rsidRDefault="00D812CA">
                            <w:r>
                              <w:t>Far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kstboks 9" o:spid="_x0000_s1026" type="#_x0000_t202" style="position:absolute;margin-left:67.75pt;margin-top:-.1pt;width:45.6pt;height:25.8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" fillcolor="white [3201]" stroked="f" strokeweight=".5pt">
                <v:textbox>
                  <w:txbxContent>
                    <w:p w:rsidR="007579D5" w:rsidRDefault="007579D5">
                      <w:r>
                        <w:t>Far</w:t>
                      </w:r>
                    </w:p>
                  </w:txbxContent>
                </v:textbox>
              </v:shape>
            </w:pict>
          </mc:Fallback>
        </mc:AlternateContent>
      </w:r>
    </w:p>
    <w:tbl>
      <w:tblPr>
        <w:tblStyle w:val="Tabellrutenett"/>
        <w:tblpPr w:leftFromText="141" w:rightFromText="141" w:vertAnchor="text" w:horzAnchor="page" w:tblpX="1897" w:tblpY="153"/>
        <w:tblW w:w="4329" w:type="dxa"/>
        <w:tblLook w:val="04A0" w:firstRow="1" w:lastRow="0" w:firstColumn="1" w:lastColumn="0" w:noHBand="0" w:noVBand="1"/>
      </w:tblPr>
      <w:tblGrid>
        <w:gridCol w:w="1494"/>
        <w:gridCol w:w="1559"/>
        <w:gridCol w:w="1276"/>
      </w:tblGrid>
      <w:tr w:rsidR="00A55543" w:rsidRPr="00C86BE6" w:rsidTr="00A55543">
        <w:tc>
          <w:tcPr>
            <w:tcW w:w="1494" w:type="dxa"/>
            <w:shd w:val="clear" w:color="auto" w:fill="8DB3E2" w:themeFill="text2" w:themeFillTint="66"/>
          </w:tcPr>
          <w:p w:rsidR="00A464CD" w:rsidRPr="00C86BE6" w:rsidRDefault="00A464CD" w:rsidP="00A464CD">
            <w:pPr>
              <w:rPr>
                <w:rFonts w:ascii="Times New Roman" w:hAnsi="Times New Roman"/>
              </w:rPr>
            </w:pPr>
          </w:p>
        </w:tc>
        <w:tc>
          <w:tcPr>
            <w:tcW w:w="1559" w:type="dxa"/>
            <w:shd w:val="clear" w:color="auto" w:fill="8DB3E2" w:themeFill="text2" w:themeFillTint="66"/>
          </w:tcPr>
          <w:p w:rsidR="00A464CD" w:rsidRPr="00C86BE6" w:rsidRDefault="00A464CD" w:rsidP="00A464CD">
            <w:pPr>
              <w:rPr>
                <w:rFonts w:ascii="Times New Roman" w:hAnsi="Times New Roman"/>
              </w:rPr>
            </w:pPr>
            <w:r w:rsidRPr="00C86BE6">
              <w:rPr>
                <w:rFonts w:ascii="Times New Roman" w:hAnsi="Times New Roman"/>
              </w:rPr>
              <w:t>D</w:t>
            </w:r>
          </w:p>
        </w:tc>
        <w:tc>
          <w:tcPr>
            <w:tcW w:w="1276" w:type="dxa"/>
            <w:shd w:val="clear" w:color="auto" w:fill="8DB3E2" w:themeFill="text2" w:themeFillTint="66"/>
          </w:tcPr>
          <w:p w:rsidR="00A464CD" w:rsidRPr="00C86BE6" w:rsidRDefault="00A464CD" w:rsidP="00A464CD">
            <w:pPr>
              <w:rPr>
                <w:rFonts w:ascii="Times New Roman" w:hAnsi="Times New Roman"/>
              </w:rPr>
            </w:pPr>
            <w:r w:rsidRPr="00C86BE6">
              <w:rPr>
                <w:rFonts w:ascii="Times New Roman" w:hAnsi="Times New Roman"/>
              </w:rPr>
              <w:t>d</w:t>
            </w:r>
          </w:p>
        </w:tc>
      </w:tr>
      <w:tr w:rsidR="00A55543" w:rsidRPr="00C86BE6" w:rsidTr="00A55543">
        <w:tc>
          <w:tcPr>
            <w:tcW w:w="1494" w:type="dxa"/>
            <w:shd w:val="clear" w:color="auto" w:fill="8DB3E2" w:themeFill="text2" w:themeFillTint="66"/>
          </w:tcPr>
          <w:p w:rsidR="00A464CD" w:rsidRPr="00C86BE6" w:rsidRDefault="00A464CD" w:rsidP="00A464CD">
            <w:pPr>
              <w:rPr>
                <w:rFonts w:ascii="Times New Roman" w:hAnsi="Times New Roman"/>
              </w:rPr>
            </w:pPr>
            <w:r w:rsidRPr="00C86BE6">
              <w:rPr>
                <w:rFonts w:ascii="Times New Roman" w:hAnsi="Times New Roman"/>
              </w:rPr>
              <w:t>D</w:t>
            </w:r>
          </w:p>
        </w:tc>
        <w:tc>
          <w:tcPr>
            <w:tcW w:w="1559" w:type="dxa"/>
          </w:tcPr>
          <w:p w:rsidR="00A464CD" w:rsidRPr="00C86BE6" w:rsidRDefault="00A464CD" w:rsidP="00A464CD">
            <w:pPr>
              <w:rPr>
                <w:rFonts w:ascii="Times New Roman" w:hAnsi="Times New Roman"/>
              </w:rPr>
            </w:pPr>
            <w:r w:rsidRPr="00C86BE6">
              <w:rPr>
                <w:rFonts w:ascii="Times New Roman" w:hAnsi="Times New Roman"/>
              </w:rPr>
              <w:t>DD</w:t>
            </w:r>
          </w:p>
        </w:tc>
        <w:tc>
          <w:tcPr>
            <w:tcW w:w="1276" w:type="dxa"/>
          </w:tcPr>
          <w:p w:rsidR="00A464CD" w:rsidRPr="00C86BE6" w:rsidRDefault="00A464CD" w:rsidP="00A464CD">
            <w:pPr>
              <w:rPr>
                <w:rFonts w:ascii="Times New Roman" w:hAnsi="Times New Roman"/>
              </w:rPr>
            </w:pPr>
            <w:r w:rsidRPr="00C86BE6">
              <w:rPr>
                <w:rFonts w:ascii="Times New Roman" w:hAnsi="Times New Roman"/>
              </w:rPr>
              <w:t>Dd</w:t>
            </w:r>
          </w:p>
        </w:tc>
      </w:tr>
      <w:tr w:rsidR="00A55543" w:rsidRPr="00C86BE6" w:rsidTr="00A55543">
        <w:tc>
          <w:tcPr>
            <w:tcW w:w="1494" w:type="dxa"/>
            <w:shd w:val="clear" w:color="auto" w:fill="8DB3E2" w:themeFill="text2" w:themeFillTint="66"/>
          </w:tcPr>
          <w:p w:rsidR="00A464CD" w:rsidRPr="00C86BE6" w:rsidRDefault="00A464CD" w:rsidP="00A464CD">
            <w:pPr>
              <w:rPr>
                <w:rFonts w:ascii="Times New Roman" w:hAnsi="Times New Roman"/>
              </w:rPr>
            </w:pPr>
            <w:r w:rsidRPr="00C86BE6">
              <w:rPr>
                <w:rFonts w:ascii="Times New Roman" w:hAnsi="Times New Roman"/>
              </w:rPr>
              <w:t>d</w:t>
            </w:r>
          </w:p>
        </w:tc>
        <w:tc>
          <w:tcPr>
            <w:tcW w:w="1559" w:type="dxa"/>
          </w:tcPr>
          <w:p w:rsidR="00A464CD" w:rsidRPr="00C86BE6" w:rsidRDefault="00A464CD" w:rsidP="00A464CD">
            <w:pPr>
              <w:rPr>
                <w:rFonts w:ascii="Times New Roman" w:hAnsi="Times New Roman"/>
              </w:rPr>
            </w:pPr>
            <w:r w:rsidRPr="00C86BE6">
              <w:rPr>
                <w:rFonts w:ascii="Times New Roman" w:hAnsi="Times New Roman"/>
              </w:rPr>
              <w:t>Dd</w:t>
            </w:r>
          </w:p>
        </w:tc>
        <w:tc>
          <w:tcPr>
            <w:tcW w:w="1276" w:type="dxa"/>
          </w:tcPr>
          <w:p w:rsidR="00A464CD" w:rsidRPr="00C86BE6" w:rsidRDefault="00A464CD" w:rsidP="00A464CD">
            <w:pPr>
              <w:rPr>
                <w:rFonts w:ascii="Times New Roman" w:hAnsi="Times New Roman"/>
              </w:rPr>
            </w:pPr>
            <w:r w:rsidRPr="00C86BE6">
              <w:rPr>
                <w:rFonts w:ascii="Times New Roman" w:hAnsi="Times New Roman"/>
              </w:rPr>
              <w:t>dd</w:t>
            </w:r>
          </w:p>
        </w:tc>
      </w:tr>
    </w:tbl>
    <w:p w:rsidR="007579D5" w:rsidRPr="00C86BE6" w:rsidRDefault="007579D5" w:rsidP="007579D5">
      <w:pPr>
        <w:pStyle w:val="Listeavsnitt"/>
        <w:rPr>
          <w:rFonts w:ascii="Times New Roman" w:hAnsi="Times New Roman"/>
        </w:rPr>
      </w:pPr>
    </w:p>
    <w:p w:rsidR="007579D5" w:rsidRPr="00C86BE6" w:rsidRDefault="00A464CD" w:rsidP="007579D5">
      <w:pPr>
        <w:pStyle w:val="Listeavsnitt"/>
        <w:rPr>
          <w:rFonts w:ascii="Times New Roman" w:hAnsi="Times New Roman"/>
        </w:rPr>
      </w:pPr>
      <w:r w:rsidRPr="00C86BE6">
        <w:rPr>
          <w:rFonts w:ascii="Times New Roman" w:hAnsi="Times New Roman"/>
          <w:noProof/>
          <w:lang w:val="nn-NO" w:eastAsia="nn-NO"/>
        </w:rPr>
        <mc:AlternateContent>
          <mc:Choice Requires="wps">
            <w:drawing>
              <wp:anchor distT="0" distB="0" distL="114300" distR="114300" simplePos="0" relativeHeight="251668480" behindDoc="0" locked="0" layoutInCell="1" allowOverlap="1" wp14:anchorId="4692FFB9" wp14:editId="10692F02">
                <wp:simplePos x="0" y="0"/>
                <wp:positionH relativeFrom="column">
                  <wp:posOffset>-3406775</wp:posOffset>
                </wp:positionH>
                <wp:positionV relativeFrom="paragraph">
                  <wp:posOffset>1270</wp:posOffset>
                </wp:positionV>
                <wp:extent cx="525780" cy="1403985"/>
                <wp:effectExtent l="0" t="0" r="7620" b="0"/>
                <wp:wrapNone/>
                <wp:docPr id="307" name="Tekstbok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1403985"/>
                        </a:xfrm>
                        <a:prstGeom prst="rect">
                          <a:avLst/>
                        </a:prstGeom>
                        <a:solidFill>
                          <a:srgbClr val="FFFFFF"/>
                        </a:solidFill>
                        <a:ln w="9525">
                          <a:noFill/>
                          <a:miter lim="800000"/>
                          <a:headEnd/>
                          <a:tailEnd/>
                        </a:ln>
                      </wps:spPr>
                      <wps:txbx>
                        <w:txbxContent>
                          <w:p w:rsidR="00D812CA" w:rsidRDefault="00D812CA" w:rsidP="007579D5">
                            <w:r>
                              <w:t>Mor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Tekstboks 2" o:spid="_x0000_s1027" type="#_x0000_t202" style="position:absolute;left:0;text-align:left;margin-left:-268.25pt;margin-top:.1pt;width:41.4pt;height:110.55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" stroked="f">
                <v:textbox style="mso-fit-shape-to-text:t">
                  <w:txbxContent>
                    <w:p w:rsidR="007579D5" w:rsidRDefault="007579D5" w:rsidP="007579D5">
                      <w:r>
                        <w:t>Mor</w:t>
                      </w:r>
                    </w:p>
                  </w:txbxContent>
                </v:textbox>
              </v:shape>
            </w:pict>
          </mc:Fallback>
        </mc:AlternateContent>
      </w:r>
    </w:p>
    <w:p w:rsidR="007579D5" w:rsidRPr="00C86BE6" w:rsidRDefault="007579D5" w:rsidP="007579D5">
      <w:pPr>
        <w:pStyle w:val="Listeavsnitt"/>
        <w:rPr>
          <w:rFonts w:ascii="Times New Roman" w:hAnsi="Times New Roman"/>
        </w:rPr>
      </w:pPr>
    </w:p>
    <w:p w:rsidR="007579D5" w:rsidRPr="00C86BE6" w:rsidRDefault="007579D5" w:rsidP="007579D5">
      <w:pPr>
        <w:pStyle w:val="Listeavsnitt"/>
        <w:spacing w:after="200" w:line="276" w:lineRule="auto"/>
        <w:rPr>
          <w:rFonts w:ascii="Times New Roman" w:hAnsi="Times New Roman"/>
        </w:rPr>
      </w:pPr>
    </w:p>
    <w:p w:rsidR="007579D5" w:rsidRPr="00C86BE6" w:rsidRDefault="007579D5" w:rsidP="00A464CD">
      <w:pPr>
        <w:spacing w:after="200" w:line="276" w:lineRule="auto"/>
        <w:rPr>
          <w:rFonts w:ascii="Times New Roman" w:hAnsi="Times New Roman"/>
        </w:rPr>
      </w:pPr>
      <w:r w:rsidRPr="00C86BE6">
        <w:rPr>
          <w:rFonts w:ascii="Times New Roman" w:hAnsi="Times New Roman"/>
        </w:rPr>
        <w:t>Vi ser av krysningsskjemaet at det er 25 % sjanse for å få et sykt barn, i dette tilfelle Henri, som da vil ha genotypen dd.</w:t>
      </w:r>
    </w:p>
    <w:p w:rsidR="00B6176B" w:rsidRDefault="007579D5" w:rsidP="00B6176B">
      <w:pPr>
        <w:spacing w:after="200" w:line="360" w:lineRule="auto"/>
        <w:rPr>
          <w:rFonts w:ascii="Times New Roman" w:hAnsi="Times New Roman"/>
        </w:rPr>
      </w:pPr>
      <w:r w:rsidRPr="00B6176B">
        <w:rPr>
          <w:rFonts w:ascii="Times New Roman" w:hAnsi="Times New Roman"/>
        </w:rPr>
        <w:t>Likevel kan vi ikke utelukke OI</w:t>
      </w:r>
      <w:r w:rsidR="00C86BE6" w:rsidRPr="00B6176B">
        <w:rPr>
          <w:rFonts w:ascii="Times New Roman" w:hAnsi="Times New Roman"/>
        </w:rPr>
        <w:t xml:space="preserve"> (</w:t>
      </w:r>
      <w:r w:rsidR="00C86BE6" w:rsidRPr="00B6176B">
        <w:rPr>
          <w:rFonts w:ascii="Times New Roman" w:hAnsi="Times New Roman"/>
          <w:i/>
          <w:color w:val="000000"/>
        </w:rPr>
        <w:t>Osteogenesis imperfecta</w:t>
      </w:r>
      <w:r w:rsidR="00C86BE6" w:rsidRPr="00B6176B">
        <w:rPr>
          <w:rFonts w:ascii="Times New Roman" w:hAnsi="Times New Roman"/>
          <w:color w:val="000000"/>
        </w:rPr>
        <w:t xml:space="preserve">) </w:t>
      </w:r>
      <w:r w:rsidRPr="00B6176B">
        <w:rPr>
          <w:rFonts w:ascii="Times New Roman" w:hAnsi="Times New Roman"/>
        </w:rPr>
        <w:t xml:space="preserve">som nedarves dominant. </w:t>
      </w:r>
      <w:r w:rsidR="00B6176B" w:rsidRPr="00B6176B">
        <w:rPr>
          <w:rFonts w:ascii="Times New Roman" w:hAnsi="Times New Roman"/>
          <w:color w:val="000000"/>
        </w:rPr>
        <w:t xml:space="preserve">Sykdommen kan skyldes mutasjon hos Lautrec, feks ved dannelse av kjønnscellene under meiosen hos en av foreldrene. </w:t>
      </w:r>
      <w:r w:rsidRPr="00B6176B">
        <w:rPr>
          <w:rFonts w:ascii="Times New Roman" w:hAnsi="Times New Roman"/>
        </w:rPr>
        <w:t>Det kan hende at en av foreldrene har beinskjørhet, men at det har ikke blitt oppdaget</w:t>
      </w:r>
      <w:r w:rsidR="00642473" w:rsidRPr="00B6176B">
        <w:rPr>
          <w:rFonts w:ascii="Times New Roman" w:hAnsi="Times New Roman"/>
        </w:rPr>
        <w:t xml:space="preserve"> </w:t>
      </w:r>
      <w:r w:rsidRPr="00B6176B">
        <w:rPr>
          <w:rFonts w:ascii="Times New Roman" w:hAnsi="Times New Roman"/>
        </w:rPr>
        <w:t>Likevel er det mindre sannsynlig. Nedarvingen vil da være som følger, se</w:t>
      </w:r>
      <w:r w:rsidRPr="00C86BE6">
        <w:rPr>
          <w:rFonts w:ascii="Times New Roman" w:hAnsi="Times New Roman"/>
        </w:rPr>
        <w:t xml:space="preserve"> krysningsskjemaet under. </w:t>
      </w:r>
      <w:r w:rsidR="00A55543" w:rsidRPr="00C86BE6">
        <w:rPr>
          <w:rFonts w:ascii="Times New Roman" w:hAnsi="Times New Roman"/>
        </w:rPr>
        <w:t>Tar utgangspunkt i at det er far som er syk (og heterozygot for sykdommen)</w:t>
      </w:r>
    </w:p>
    <w:p w:rsidR="00B6176B" w:rsidRPr="00C86BE6" w:rsidRDefault="00B6176B" w:rsidP="00A464CD">
      <w:pPr>
        <w:rPr>
          <w:rFonts w:ascii="Times New Roman" w:hAnsi="Times New Roman"/>
        </w:rPr>
      </w:pPr>
    </w:p>
    <w:p w:rsidR="007579D5" w:rsidRPr="00C86BE6" w:rsidRDefault="007579D5" w:rsidP="00A464CD">
      <w:pPr>
        <w:rPr>
          <w:rFonts w:ascii="Times New Roman" w:hAnsi="Times New Roman"/>
        </w:rPr>
      </w:pPr>
      <w:r w:rsidRPr="00C86BE6">
        <w:rPr>
          <w:rFonts w:ascii="Times New Roman" w:hAnsi="Times New Roman"/>
        </w:rPr>
        <w:t>Genotype syk far: Ii, genotype frisk mor: ii.</w:t>
      </w:r>
    </w:p>
    <w:p w:rsidR="007579D5" w:rsidRPr="00C86BE6" w:rsidRDefault="007579D5" w:rsidP="007579D5">
      <w:pPr>
        <w:pStyle w:val="Listeavsnitt"/>
        <w:rPr>
          <w:rFonts w:ascii="Times New Roman" w:hAnsi="Times New Roman"/>
        </w:rPr>
      </w:pPr>
      <w:r w:rsidRPr="00C86BE6">
        <w:rPr>
          <w:rFonts w:ascii="Times New Roman" w:hAnsi="Times New Roman"/>
          <w:noProof/>
          <w:lang w:val="nn-NO" w:eastAsia="nn-NO"/>
        </w:rPr>
        <mc:AlternateContent>
          <mc:Choice Requires="wps">
            <w:drawing>
              <wp:anchor distT="0" distB="0" distL="114300" distR="114300" simplePos="0" relativeHeight="251670528" behindDoc="0" locked="0" layoutInCell="1" allowOverlap="1" wp14:anchorId="2E3D0830" wp14:editId="766FF692">
                <wp:simplePos x="0" y="0"/>
                <wp:positionH relativeFrom="column">
                  <wp:posOffset>1957705</wp:posOffset>
                </wp:positionH>
                <wp:positionV relativeFrom="paragraph">
                  <wp:posOffset>1270</wp:posOffset>
                </wp:positionV>
                <wp:extent cx="579120" cy="327660"/>
                <wp:effectExtent l="0" t="0" r="0" b="0"/>
                <wp:wrapNone/>
                <wp:docPr id="10" name="Tekstboks 10"/>
                <wp:cNvGraphicFramePr/>
                <a:graphic xmlns:a="http://schemas.openxmlformats.org/drawingml/2006/main">
                  <a:graphicData uri="http://schemas.microsoft.com/office/word/2010/wordprocessingShape">
                    <wps:wsp>
                      <wps:cNvSpPr txBox="1"/>
                      <wps:spPr>
                        <a:xfrm>
                          <a:off x="0" y="0"/>
                          <a:ext cx="579120" cy="3276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812CA" w:rsidRDefault="00D812CA" w:rsidP="007579D5">
                            <w:r>
                              <w:t>Far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kstboks 10" o:spid="_x0000_s1028" type="#_x0000_t202" style="position:absolute;left:0;text-align:left;margin-left:154.15pt;margin-top:.1pt;width:45.6pt;height:25.8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" fillcolor="white [3201]" stroked="f" strokeweight=".5pt">
                <v:textbox>
                  <w:txbxContent>
                    <w:p w:rsidR="007579D5" w:rsidRDefault="007579D5" w:rsidP="007579D5">
                      <w:r>
                        <w:t>Far</w:t>
                      </w:r>
                    </w:p>
                  </w:txbxContent>
                </v:textbox>
              </v:shape>
            </w:pict>
          </mc:Fallback>
        </mc:AlternateContent>
      </w:r>
    </w:p>
    <w:p w:rsidR="007579D5" w:rsidRPr="00C86BE6" w:rsidRDefault="007579D5" w:rsidP="007579D5">
      <w:pPr>
        <w:pStyle w:val="Listeavsnitt"/>
        <w:rPr>
          <w:rFonts w:ascii="Times New Roman" w:hAnsi="Times New Roman"/>
        </w:rPr>
      </w:pPr>
      <w:r w:rsidRPr="00C86BE6">
        <w:rPr>
          <w:rFonts w:ascii="Times New Roman" w:hAnsi="Times New Roman"/>
          <w:noProof/>
          <w:lang w:val="nn-NO" w:eastAsia="nn-NO"/>
        </w:rPr>
        <mc:AlternateContent>
          <mc:Choice Requires="wps">
            <w:drawing>
              <wp:anchor distT="0" distB="0" distL="114300" distR="114300" simplePos="0" relativeHeight="251669504" behindDoc="0" locked="0" layoutInCell="1" allowOverlap="1" wp14:anchorId="405336C6" wp14:editId="53692DCF">
                <wp:simplePos x="0" y="0"/>
                <wp:positionH relativeFrom="column">
                  <wp:posOffset>273685</wp:posOffset>
                </wp:positionH>
                <wp:positionV relativeFrom="paragraph">
                  <wp:posOffset>153670</wp:posOffset>
                </wp:positionV>
                <wp:extent cx="525780" cy="1403985"/>
                <wp:effectExtent l="0" t="0" r="7620" b="0"/>
                <wp:wrapNone/>
                <wp:docPr id="11" name="Tekstbok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 cy="1403985"/>
                        </a:xfrm>
                        <a:prstGeom prst="rect">
                          <a:avLst/>
                        </a:prstGeom>
                        <a:solidFill>
                          <a:srgbClr val="FFFFFF"/>
                        </a:solidFill>
                        <a:ln w="9525">
                          <a:noFill/>
                          <a:miter lim="800000"/>
                          <a:headEnd/>
                          <a:tailEnd/>
                        </a:ln>
                      </wps:spPr>
                      <wps:txbx>
                        <w:txbxContent>
                          <w:p w:rsidR="00D812CA" w:rsidRDefault="00D812CA" w:rsidP="007579D5">
                            <w:r>
                              <w:t>Mor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21.55pt;margin-top:12.1pt;width:41.4pt;height:110.55pt;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" stroked="f">
                <v:textbox style="mso-fit-shape-to-text:t">
                  <w:txbxContent>
                    <w:p w:rsidR="007579D5" w:rsidRDefault="007579D5" w:rsidP="007579D5">
                      <w:r>
                        <w:t>Mor</w:t>
                      </w:r>
                    </w:p>
                  </w:txbxContent>
                </v:textbox>
              </v:shape>
            </w:pict>
          </mc:Fallback>
        </mc:AlternateContent>
      </w:r>
    </w:p>
    <w:tbl>
      <w:tblPr>
        <w:tblStyle w:val="Tabellrutenett"/>
        <w:tblW w:w="4329" w:type="dxa"/>
        <w:tblInd w:w="1475" w:type="dxa"/>
        <w:tblLook w:val="04A0" w:firstRow="1" w:lastRow="0" w:firstColumn="1" w:lastColumn="0" w:noHBand="0" w:noVBand="1"/>
      </w:tblPr>
      <w:tblGrid>
        <w:gridCol w:w="1494"/>
        <w:gridCol w:w="1559"/>
        <w:gridCol w:w="1276"/>
      </w:tblGrid>
      <w:tr w:rsidR="007579D5" w:rsidRPr="00C86BE6" w:rsidTr="007579D5">
        <w:tc>
          <w:tcPr>
            <w:tcW w:w="1494" w:type="dxa"/>
            <w:shd w:val="clear" w:color="auto" w:fill="8DB3E2" w:themeFill="text2" w:themeFillTint="66"/>
          </w:tcPr>
          <w:p w:rsidR="007579D5" w:rsidRPr="00C86BE6" w:rsidRDefault="007579D5" w:rsidP="007579D5">
            <w:pPr>
              <w:rPr>
                <w:rFonts w:ascii="Times New Roman" w:hAnsi="Times New Roman"/>
              </w:rPr>
            </w:pPr>
          </w:p>
        </w:tc>
        <w:tc>
          <w:tcPr>
            <w:tcW w:w="1559" w:type="dxa"/>
            <w:shd w:val="clear" w:color="auto" w:fill="8DB3E2" w:themeFill="text2" w:themeFillTint="66"/>
          </w:tcPr>
          <w:p w:rsidR="007579D5" w:rsidRPr="00C86BE6" w:rsidRDefault="007579D5" w:rsidP="007579D5">
            <w:pPr>
              <w:rPr>
                <w:rFonts w:ascii="Times New Roman" w:hAnsi="Times New Roman"/>
              </w:rPr>
            </w:pPr>
            <w:r w:rsidRPr="00C86BE6">
              <w:rPr>
                <w:rFonts w:ascii="Times New Roman" w:hAnsi="Times New Roman"/>
              </w:rPr>
              <w:t>I</w:t>
            </w:r>
          </w:p>
        </w:tc>
        <w:tc>
          <w:tcPr>
            <w:tcW w:w="1276" w:type="dxa"/>
            <w:shd w:val="clear" w:color="auto" w:fill="8DB3E2" w:themeFill="text2" w:themeFillTint="66"/>
          </w:tcPr>
          <w:p w:rsidR="007579D5" w:rsidRPr="00C86BE6" w:rsidRDefault="007579D5" w:rsidP="007579D5">
            <w:pPr>
              <w:rPr>
                <w:rFonts w:ascii="Times New Roman" w:hAnsi="Times New Roman"/>
              </w:rPr>
            </w:pPr>
            <w:r w:rsidRPr="00C86BE6">
              <w:rPr>
                <w:rFonts w:ascii="Times New Roman" w:hAnsi="Times New Roman"/>
              </w:rPr>
              <w:t>i</w:t>
            </w:r>
          </w:p>
        </w:tc>
      </w:tr>
      <w:tr w:rsidR="007579D5" w:rsidRPr="00C86BE6" w:rsidTr="007579D5">
        <w:tc>
          <w:tcPr>
            <w:tcW w:w="1494" w:type="dxa"/>
            <w:shd w:val="clear" w:color="auto" w:fill="8DB3E2" w:themeFill="text2" w:themeFillTint="66"/>
          </w:tcPr>
          <w:p w:rsidR="007579D5" w:rsidRPr="00C86BE6" w:rsidRDefault="007579D5" w:rsidP="007579D5">
            <w:pPr>
              <w:rPr>
                <w:rFonts w:ascii="Times New Roman" w:hAnsi="Times New Roman"/>
              </w:rPr>
            </w:pPr>
            <w:r w:rsidRPr="00C86BE6">
              <w:rPr>
                <w:rFonts w:ascii="Times New Roman" w:hAnsi="Times New Roman"/>
              </w:rPr>
              <w:t>i</w:t>
            </w:r>
          </w:p>
        </w:tc>
        <w:tc>
          <w:tcPr>
            <w:tcW w:w="1559" w:type="dxa"/>
          </w:tcPr>
          <w:p w:rsidR="007579D5" w:rsidRPr="00C86BE6" w:rsidRDefault="007579D5" w:rsidP="007579D5">
            <w:pPr>
              <w:rPr>
                <w:rFonts w:ascii="Times New Roman" w:hAnsi="Times New Roman"/>
              </w:rPr>
            </w:pPr>
            <w:r w:rsidRPr="00C86BE6">
              <w:rPr>
                <w:rFonts w:ascii="Times New Roman" w:hAnsi="Times New Roman"/>
              </w:rPr>
              <w:t>Ii</w:t>
            </w:r>
          </w:p>
        </w:tc>
        <w:tc>
          <w:tcPr>
            <w:tcW w:w="1276" w:type="dxa"/>
          </w:tcPr>
          <w:p w:rsidR="007579D5" w:rsidRPr="00C86BE6" w:rsidRDefault="007579D5" w:rsidP="007579D5">
            <w:pPr>
              <w:rPr>
                <w:rFonts w:ascii="Times New Roman" w:hAnsi="Times New Roman"/>
              </w:rPr>
            </w:pPr>
            <w:r w:rsidRPr="00C86BE6">
              <w:rPr>
                <w:rFonts w:ascii="Times New Roman" w:hAnsi="Times New Roman"/>
              </w:rPr>
              <w:t>ii</w:t>
            </w:r>
          </w:p>
        </w:tc>
      </w:tr>
      <w:tr w:rsidR="007579D5" w:rsidRPr="00C86BE6" w:rsidTr="007579D5">
        <w:tc>
          <w:tcPr>
            <w:tcW w:w="1494" w:type="dxa"/>
            <w:shd w:val="clear" w:color="auto" w:fill="8DB3E2" w:themeFill="text2" w:themeFillTint="66"/>
          </w:tcPr>
          <w:p w:rsidR="007579D5" w:rsidRPr="00C86BE6" w:rsidRDefault="007579D5" w:rsidP="007579D5">
            <w:pPr>
              <w:rPr>
                <w:rFonts w:ascii="Times New Roman" w:hAnsi="Times New Roman"/>
              </w:rPr>
            </w:pPr>
            <w:r w:rsidRPr="00C86BE6">
              <w:rPr>
                <w:rFonts w:ascii="Times New Roman" w:hAnsi="Times New Roman"/>
              </w:rPr>
              <w:t>i</w:t>
            </w:r>
          </w:p>
        </w:tc>
        <w:tc>
          <w:tcPr>
            <w:tcW w:w="1559" w:type="dxa"/>
          </w:tcPr>
          <w:p w:rsidR="007579D5" w:rsidRPr="00C86BE6" w:rsidRDefault="007579D5" w:rsidP="007579D5">
            <w:pPr>
              <w:rPr>
                <w:rFonts w:ascii="Times New Roman" w:hAnsi="Times New Roman"/>
              </w:rPr>
            </w:pPr>
            <w:r w:rsidRPr="00C86BE6">
              <w:rPr>
                <w:rFonts w:ascii="Times New Roman" w:hAnsi="Times New Roman"/>
              </w:rPr>
              <w:t>Ii</w:t>
            </w:r>
          </w:p>
        </w:tc>
        <w:tc>
          <w:tcPr>
            <w:tcW w:w="1276" w:type="dxa"/>
          </w:tcPr>
          <w:p w:rsidR="007579D5" w:rsidRPr="00C86BE6" w:rsidRDefault="007579D5" w:rsidP="007579D5">
            <w:pPr>
              <w:rPr>
                <w:rFonts w:ascii="Times New Roman" w:hAnsi="Times New Roman"/>
              </w:rPr>
            </w:pPr>
            <w:r w:rsidRPr="00C86BE6">
              <w:rPr>
                <w:rFonts w:ascii="Times New Roman" w:hAnsi="Times New Roman"/>
              </w:rPr>
              <w:t>ii</w:t>
            </w:r>
          </w:p>
        </w:tc>
      </w:tr>
    </w:tbl>
    <w:p w:rsidR="007579D5" w:rsidRPr="00C86BE6" w:rsidRDefault="007579D5" w:rsidP="007579D5">
      <w:pPr>
        <w:rPr>
          <w:rFonts w:ascii="Times New Roman" w:hAnsi="Times New Roman"/>
        </w:rPr>
      </w:pPr>
    </w:p>
    <w:p w:rsidR="007579D5" w:rsidRPr="00C86BE6" w:rsidRDefault="007579D5" w:rsidP="005E5162">
      <w:pPr>
        <w:ind w:left="360"/>
        <w:rPr>
          <w:rFonts w:ascii="Times New Roman" w:hAnsi="Times New Roman"/>
        </w:rPr>
      </w:pPr>
      <w:r w:rsidRPr="00C86BE6">
        <w:rPr>
          <w:rFonts w:ascii="Times New Roman" w:hAnsi="Times New Roman"/>
        </w:rPr>
        <w:lastRenderedPageBreak/>
        <w:t>Vi ser av krysningsskjemaet at det er 50 % sjanse for at avkommet, Henri, får sykdommen dersom en av foreldrene har dette allelet for sykdommen.</w:t>
      </w:r>
      <w:r w:rsidR="00A55543" w:rsidRPr="00C86BE6">
        <w:rPr>
          <w:rFonts w:ascii="Times New Roman" w:hAnsi="Times New Roman"/>
        </w:rPr>
        <w:t xml:space="preserve"> Henri vil da ha genotypen Ii.</w:t>
      </w:r>
    </w:p>
    <w:p w:rsidR="005314D7" w:rsidRPr="00C86BE6" w:rsidRDefault="005314D7" w:rsidP="005E5162">
      <w:pPr>
        <w:ind w:left="360"/>
        <w:rPr>
          <w:rFonts w:ascii="Times New Roman" w:hAnsi="Times New Roman"/>
        </w:rPr>
      </w:pPr>
    </w:p>
    <w:p w:rsidR="007579D5" w:rsidRPr="00C86BE6" w:rsidRDefault="00A464CD" w:rsidP="00A464CD">
      <w:pPr>
        <w:spacing w:after="200" w:line="276" w:lineRule="auto"/>
        <w:rPr>
          <w:rFonts w:ascii="Times New Roman" w:hAnsi="Times New Roman"/>
        </w:rPr>
      </w:pPr>
      <w:r w:rsidRPr="00C86BE6">
        <w:rPr>
          <w:rFonts w:ascii="Times New Roman" w:hAnsi="Times New Roman"/>
        </w:rPr>
        <w:t xml:space="preserve">c) </w:t>
      </w:r>
      <w:r w:rsidR="00A55543" w:rsidRPr="00C86BE6">
        <w:rPr>
          <w:rFonts w:ascii="Times New Roman" w:hAnsi="Times New Roman"/>
        </w:rPr>
        <w:t>Oversikt over g</w:t>
      </w:r>
      <w:r w:rsidR="005E5162" w:rsidRPr="00C86BE6">
        <w:rPr>
          <w:rFonts w:ascii="Times New Roman" w:hAnsi="Times New Roman"/>
        </w:rPr>
        <w:t>enotyper for krøllet/glatt hår:</w:t>
      </w:r>
    </w:p>
    <w:tbl>
      <w:tblPr>
        <w:tblStyle w:val="Tabellrutenett"/>
        <w:tblW w:w="0" w:type="auto"/>
        <w:tblInd w:w="720" w:type="dxa"/>
        <w:tblLook w:val="04A0" w:firstRow="1" w:lastRow="0" w:firstColumn="1" w:lastColumn="0" w:noHBand="0" w:noVBand="1"/>
      </w:tblPr>
      <w:tblGrid>
        <w:gridCol w:w="1940"/>
        <w:gridCol w:w="1701"/>
        <w:gridCol w:w="1985"/>
      </w:tblGrid>
      <w:tr w:rsidR="005E5162" w:rsidRPr="00C86BE6" w:rsidTr="00664961">
        <w:tc>
          <w:tcPr>
            <w:tcW w:w="1940" w:type="dxa"/>
          </w:tcPr>
          <w:p w:rsidR="005E5162" w:rsidRPr="00C86BE6" w:rsidRDefault="005E5162" w:rsidP="00D812CA">
            <w:pPr>
              <w:pStyle w:val="Listeavsnitt"/>
              <w:ind w:left="0"/>
              <w:rPr>
                <w:rFonts w:ascii="Times New Roman" w:hAnsi="Times New Roman"/>
                <w:b/>
              </w:rPr>
            </w:pPr>
            <w:r w:rsidRPr="00C86BE6">
              <w:rPr>
                <w:rFonts w:ascii="Times New Roman" w:hAnsi="Times New Roman"/>
                <w:b/>
              </w:rPr>
              <w:t>person</w:t>
            </w:r>
          </w:p>
        </w:tc>
        <w:tc>
          <w:tcPr>
            <w:tcW w:w="1701" w:type="dxa"/>
          </w:tcPr>
          <w:p w:rsidR="005E5162" w:rsidRPr="00C86BE6" w:rsidRDefault="005E5162" w:rsidP="00D812CA">
            <w:pPr>
              <w:pStyle w:val="Listeavsnitt"/>
              <w:ind w:left="0"/>
              <w:rPr>
                <w:rFonts w:ascii="Times New Roman" w:hAnsi="Times New Roman"/>
                <w:b/>
              </w:rPr>
            </w:pPr>
            <w:r w:rsidRPr="00C86BE6">
              <w:rPr>
                <w:rFonts w:ascii="Times New Roman" w:hAnsi="Times New Roman"/>
                <w:b/>
              </w:rPr>
              <w:t>fenotype</w:t>
            </w:r>
          </w:p>
        </w:tc>
        <w:tc>
          <w:tcPr>
            <w:tcW w:w="1985" w:type="dxa"/>
          </w:tcPr>
          <w:p w:rsidR="005E5162" w:rsidRPr="00C86BE6" w:rsidRDefault="005E5162" w:rsidP="00D812CA">
            <w:pPr>
              <w:pStyle w:val="Listeavsnitt"/>
              <w:ind w:left="0"/>
              <w:rPr>
                <w:rFonts w:ascii="Times New Roman" w:hAnsi="Times New Roman"/>
                <w:b/>
              </w:rPr>
            </w:pPr>
            <w:r w:rsidRPr="00C86BE6">
              <w:rPr>
                <w:rFonts w:ascii="Times New Roman" w:hAnsi="Times New Roman"/>
                <w:b/>
              </w:rPr>
              <w:t>genotype</w:t>
            </w:r>
          </w:p>
        </w:tc>
      </w:tr>
      <w:tr w:rsidR="005E5162" w:rsidRPr="00C86BE6" w:rsidTr="00664961">
        <w:tc>
          <w:tcPr>
            <w:tcW w:w="1940"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Suzannes mor</w:t>
            </w:r>
          </w:p>
        </w:tc>
        <w:tc>
          <w:tcPr>
            <w:tcW w:w="1701"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Krøllete hår</w:t>
            </w:r>
          </w:p>
        </w:tc>
        <w:tc>
          <w:tcPr>
            <w:tcW w:w="1985"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GG</w:t>
            </w:r>
          </w:p>
        </w:tc>
      </w:tr>
      <w:tr w:rsidR="005E5162" w:rsidRPr="00C86BE6" w:rsidTr="00664961">
        <w:tc>
          <w:tcPr>
            <w:tcW w:w="1940"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Suzannes far</w:t>
            </w:r>
          </w:p>
        </w:tc>
        <w:tc>
          <w:tcPr>
            <w:tcW w:w="1701"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Glatt hår</w:t>
            </w:r>
          </w:p>
        </w:tc>
        <w:tc>
          <w:tcPr>
            <w:tcW w:w="1985"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gg</w:t>
            </w:r>
          </w:p>
        </w:tc>
      </w:tr>
      <w:tr w:rsidR="005E5162" w:rsidRPr="00C86BE6" w:rsidTr="00664961">
        <w:tc>
          <w:tcPr>
            <w:tcW w:w="1940"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Suzanne</w:t>
            </w:r>
          </w:p>
        </w:tc>
        <w:tc>
          <w:tcPr>
            <w:tcW w:w="1701"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Bølgete hår</w:t>
            </w:r>
          </w:p>
        </w:tc>
        <w:tc>
          <w:tcPr>
            <w:tcW w:w="1985"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Gg</w:t>
            </w:r>
          </w:p>
        </w:tc>
      </w:tr>
      <w:tr w:rsidR="005E5162" w:rsidRPr="00C86BE6" w:rsidTr="00664961">
        <w:tc>
          <w:tcPr>
            <w:tcW w:w="1940"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 xml:space="preserve">Maurice </w:t>
            </w:r>
          </w:p>
        </w:tc>
        <w:tc>
          <w:tcPr>
            <w:tcW w:w="1701"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Bølgete hår</w:t>
            </w:r>
          </w:p>
        </w:tc>
        <w:tc>
          <w:tcPr>
            <w:tcW w:w="1985"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Gg</w:t>
            </w:r>
          </w:p>
        </w:tc>
      </w:tr>
      <w:tr w:rsidR="005E5162" w:rsidRPr="00C86BE6" w:rsidTr="00664961">
        <w:tc>
          <w:tcPr>
            <w:tcW w:w="1940"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Henri</w:t>
            </w:r>
          </w:p>
        </w:tc>
        <w:tc>
          <w:tcPr>
            <w:tcW w:w="1701"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glatt</w:t>
            </w:r>
          </w:p>
        </w:tc>
        <w:tc>
          <w:tcPr>
            <w:tcW w:w="1985" w:type="dxa"/>
          </w:tcPr>
          <w:p w:rsidR="005E5162" w:rsidRPr="00C86BE6" w:rsidRDefault="005E5162" w:rsidP="00D812CA">
            <w:pPr>
              <w:pStyle w:val="Listeavsnitt"/>
              <w:ind w:left="0"/>
              <w:rPr>
                <w:rFonts w:ascii="Times New Roman" w:hAnsi="Times New Roman"/>
              </w:rPr>
            </w:pPr>
            <w:r w:rsidRPr="00C86BE6">
              <w:rPr>
                <w:rFonts w:ascii="Times New Roman" w:hAnsi="Times New Roman"/>
              </w:rPr>
              <w:t>gg</w:t>
            </w:r>
          </w:p>
        </w:tc>
      </w:tr>
    </w:tbl>
    <w:p w:rsidR="005E5162" w:rsidRPr="00C86BE6" w:rsidRDefault="005E5162" w:rsidP="005E5162">
      <w:pPr>
        <w:pStyle w:val="Listeavsnitt"/>
        <w:spacing w:after="200" w:line="276" w:lineRule="auto"/>
        <w:rPr>
          <w:rFonts w:ascii="Times New Roman" w:hAnsi="Times New Roman"/>
        </w:rPr>
      </w:pPr>
    </w:p>
    <w:p w:rsidR="002D6D16" w:rsidRPr="00C86BE6" w:rsidRDefault="00A464CD" w:rsidP="00A464CD">
      <w:pPr>
        <w:spacing w:after="200" w:line="276" w:lineRule="auto"/>
        <w:rPr>
          <w:rFonts w:ascii="Times New Roman" w:hAnsi="Times New Roman"/>
        </w:rPr>
      </w:pPr>
      <w:r w:rsidRPr="00C86BE6">
        <w:rPr>
          <w:rFonts w:ascii="Times New Roman" w:hAnsi="Times New Roman"/>
        </w:rPr>
        <w:t>d) H</w:t>
      </w:r>
      <w:r w:rsidR="005E5162" w:rsidRPr="00C86BE6">
        <w:rPr>
          <w:rFonts w:ascii="Times New Roman" w:hAnsi="Times New Roman"/>
        </w:rPr>
        <w:t>er har vi ulike alternative krysningsskjema som vi må sette opp</w:t>
      </w:r>
      <w:r w:rsidRPr="00C86BE6">
        <w:rPr>
          <w:rFonts w:ascii="Times New Roman" w:hAnsi="Times New Roman"/>
        </w:rPr>
        <w:t>.</w:t>
      </w:r>
      <w:r w:rsidR="00A55543" w:rsidRPr="00C86BE6">
        <w:rPr>
          <w:rFonts w:ascii="Times New Roman" w:hAnsi="Times New Roman"/>
        </w:rPr>
        <w:t xml:space="preserve"> </w:t>
      </w:r>
      <w:r w:rsidR="005E5162" w:rsidRPr="00C86BE6">
        <w:rPr>
          <w:rFonts w:ascii="Times New Roman" w:hAnsi="Times New Roman"/>
        </w:rPr>
        <w:t>Suzanne kan enten være heterozygot for sykdommen (Dd) e</w:t>
      </w:r>
      <w:r w:rsidR="009E02AB" w:rsidRPr="00C86BE6">
        <w:rPr>
          <w:rFonts w:ascii="Times New Roman" w:hAnsi="Times New Roman"/>
        </w:rPr>
        <w:t>ller homozygot for sykdommen (dd</w:t>
      </w:r>
      <w:r w:rsidR="005E5162" w:rsidRPr="00C86BE6">
        <w:rPr>
          <w:rFonts w:ascii="Times New Roman" w:hAnsi="Times New Roman"/>
        </w:rPr>
        <w:t>)</w:t>
      </w:r>
    </w:p>
    <w:p w:rsidR="005E5162" w:rsidRPr="00C86BE6" w:rsidRDefault="005E5162" w:rsidP="00A464CD">
      <w:pPr>
        <w:rPr>
          <w:rFonts w:ascii="Times New Roman" w:hAnsi="Times New Roman"/>
          <w:b/>
        </w:rPr>
      </w:pPr>
      <w:r w:rsidRPr="00C86BE6">
        <w:rPr>
          <w:rFonts w:ascii="Times New Roman" w:hAnsi="Times New Roman"/>
        </w:rPr>
        <w:t xml:space="preserve">Alt 1: </w:t>
      </w:r>
      <w:r w:rsidRPr="00C86BE6">
        <w:rPr>
          <w:rFonts w:ascii="Times New Roman" w:hAnsi="Times New Roman"/>
          <w:b/>
        </w:rPr>
        <w:t xml:space="preserve">Henri: ddgg x Suzanne DdGg </w:t>
      </w:r>
    </w:p>
    <w:p w:rsidR="005E5162" w:rsidRPr="00C86BE6" w:rsidRDefault="005E5162" w:rsidP="005E5162">
      <w:pPr>
        <w:pStyle w:val="Listeavsnitt"/>
        <w:rPr>
          <w:rFonts w:ascii="Times New Roman" w:hAnsi="Times New Roman"/>
          <w:b/>
        </w:rPr>
      </w:pPr>
    </w:p>
    <w:tbl>
      <w:tblPr>
        <w:tblStyle w:val="Tabellrutenett"/>
        <w:tblW w:w="0" w:type="auto"/>
        <w:tblLook w:val="04A0" w:firstRow="1" w:lastRow="0" w:firstColumn="1" w:lastColumn="0" w:noHBand="0" w:noVBand="1"/>
      </w:tblPr>
      <w:tblGrid>
        <w:gridCol w:w="1650"/>
        <w:gridCol w:w="1650"/>
        <w:gridCol w:w="1650"/>
        <w:gridCol w:w="1651"/>
        <w:gridCol w:w="1651"/>
      </w:tblGrid>
      <w:tr w:rsidR="005E5162" w:rsidRPr="00C86BE6" w:rsidTr="002D6D16">
        <w:trPr>
          <w:trHeight w:val="248"/>
        </w:trPr>
        <w:tc>
          <w:tcPr>
            <w:tcW w:w="1650" w:type="dxa"/>
          </w:tcPr>
          <w:p w:rsidR="005E5162" w:rsidRPr="00C86BE6" w:rsidRDefault="005E5162" w:rsidP="00D812CA">
            <w:pPr>
              <w:rPr>
                <w:rFonts w:ascii="Times New Roman" w:hAnsi="Times New Roman"/>
                <w:b/>
              </w:rPr>
            </w:pPr>
          </w:p>
        </w:tc>
        <w:tc>
          <w:tcPr>
            <w:tcW w:w="1650" w:type="dxa"/>
          </w:tcPr>
          <w:p w:rsidR="005E5162" w:rsidRPr="00C86BE6" w:rsidRDefault="005E5162" w:rsidP="00D812CA">
            <w:pPr>
              <w:rPr>
                <w:rFonts w:ascii="Times New Roman" w:hAnsi="Times New Roman"/>
                <w:b/>
              </w:rPr>
            </w:pPr>
            <w:r w:rsidRPr="00C86BE6">
              <w:rPr>
                <w:rFonts w:ascii="Times New Roman" w:hAnsi="Times New Roman"/>
                <w:b/>
              </w:rPr>
              <w:t>DG</w:t>
            </w:r>
          </w:p>
        </w:tc>
        <w:tc>
          <w:tcPr>
            <w:tcW w:w="1650" w:type="dxa"/>
          </w:tcPr>
          <w:p w:rsidR="005E5162" w:rsidRPr="00C86BE6" w:rsidRDefault="005E5162" w:rsidP="00D812CA">
            <w:pPr>
              <w:rPr>
                <w:rFonts w:ascii="Times New Roman" w:hAnsi="Times New Roman"/>
                <w:b/>
              </w:rPr>
            </w:pPr>
            <w:r w:rsidRPr="00C86BE6">
              <w:rPr>
                <w:rFonts w:ascii="Times New Roman" w:hAnsi="Times New Roman"/>
                <w:b/>
              </w:rPr>
              <w:t>Dg</w:t>
            </w:r>
          </w:p>
        </w:tc>
        <w:tc>
          <w:tcPr>
            <w:tcW w:w="1651" w:type="dxa"/>
          </w:tcPr>
          <w:p w:rsidR="005E5162" w:rsidRPr="00C86BE6" w:rsidRDefault="005E5162" w:rsidP="00D812CA">
            <w:pPr>
              <w:rPr>
                <w:rFonts w:ascii="Times New Roman" w:hAnsi="Times New Roman"/>
                <w:b/>
              </w:rPr>
            </w:pPr>
            <w:r w:rsidRPr="00C86BE6">
              <w:rPr>
                <w:rFonts w:ascii="Times New Roman" w:hAnsi="Times New Roman"/>
                <w:b/>
              </w:rPr>
              <w:t>dG</w:t>
            </w:r>
          </w:p>
        </w:tc>
        <w:tc>
          <w:tcPr>
            <w:tcW w:w="1651" w:type="dxa"/>
          </w:tcPr>
          <w:p w:rsidR="005E5162" w:rsidRPr="00C86BE6" w:rsidRDefault="005E5162" w:rsidP="00D812CA">
            <w:pPr>
              <w:rPr>
                <w:rFonts w:ascii="Times New Roman" w:hAnsi="Times New Roman"/>
                <w:b/>
              </w:rPr>
            </w:pPr>
            <w:r w:rsidRPr="00C86BE6">
              <w:rPr>
                <w:rFonts w:ascii="Times New Roman" w:hAnsi="Times New Roman"/>
                <w:b/>
              </w:rPr>
              <w:t>dg</w:t>
            </w:r>
          </w:p>
        </w:tc>
      </w:tr>
      <w:tr w:rsidR="005E5162" w:rsidRPr="00C86BE6" w:rsidTr="002D6D16">
        <w:trPr>
          <w:trHeight w:val="259"/>
        </w:trPr>
        <w:tc>
          <w:tcPr>
            <w:tcW w:w="1650" w:type="dxa"/>
          </w:tcPr>
          <w:p w:rsidR="005E5162" w:rsidRPr="00C86BE6" w:rsidRDefault="005E5162" w:rsidP="00D812CA">
            <w:pPr>
              <w:rPr>
                <w:rFonts w:ascii="Times New Roman" w:hAnsi="Times New Roman"/>
                <w:b/>
              </w:rPr>
            </w:pPr>
            <w:r w:rsidRPr="00C86BE6">
              <w:rPr>
                <w:rFonts w:ascii="Times New Roman" w:hAnsi="Times New Roman"/>
                <w:b/>
              </w:rPr>
              <w:t>dg</w:t>
            </w:r>
          </w:p>
        </w:tc>
        <w:tc>
          <w:tcPr>
            <w:tcW w:w="1650" w:type="dxa"/>
          </w:tcPr>
          <w:p w:rsidR="005E5162" w:rsidRPr="00C86BE6" w:rsidRDefault="005E5162" w:rsidP="00D812CA">
            <w:pPr>
              <w:rPr>
                <w:rFonts w:ascii="Times New Roman" w:hAnsi="Times New Roman"/>
              </w:rPr>
            </w:pPr>
            <w:r w:rsidRPr="00C86BE6">
              <w:rPr>
                <w:rFonts w:ascii="Times New Roman" w:hAnsi="Times New Roman"/>
              </w:rPr>
              <w:t>DdGg</w:t>
            </w:r>
          </w:p>
        </w:tc>
        <w:tc>
          <w:tcPr>
            <w:tcW w:w="1650" w:type="dxa"/>
          </w:tcPr>
          <w:p w:rsidR="005E5162" w:rsidRPr="00C86BE6" w:rsidRDefault="005E5162" w:rsidP="00D812CA">
            <w:pPr>
              <w:rPr>
                <w:rFonts w:ascii="Times New Roman" w:hAnsi="Times New Roman"/>
              </w:rPr>
            </w:pPr>
            <w:r w:rsidRPr="00C86BE6">
              <w:rPr>
                <w:rFonts w:ascii="Times New Roman" w:hAnsi="Times New Roman"/>
              </w:rPr>
              <w:t>Ddgg</w:t>
            </w:r>
          </w:p>
        </w:tc>
        <w:tc>
          <w:tcPr>
            <w:tcW w:w="1651" w:type="dxa"/>
          </w:tcPr>
          <w:p w:rsidR="005E5162" w:rsidRPr="00C86BE6" w:rsidRDefault="005E5162" w:rsidP="00D812CA">
            <w:pPr>
              <w:rPr>
                <w:rFonts w:ascii="Times New Roman" w:hAnsi="Times New Roman"/>
              </w:rPr>
            </w:pPr>
            <w:r w:rsidRPr="00C86BE6">
              <w:rPr>
                <w:rFonts w:ascii="Times New Roman" w:hAnsi="Times New Roman"/>
              </w:rPr>
              <w:t>ddGg</w:t>
            </w:r>
          </w:p>
        </w:tc>
        <w:tc>
          <w:tcPr>
            <w:tcW w:w="1651" w:type="dxa"/>
          </w:tcPr>
          <w:p w:rsidR="005E5162" w:rsidRPr="00C86BE6" w:rsidRDefault="005E5162" w:rsidP="00D812CA">
            <w:pPr>
              <w:rPr>
                <w:rFonts w:ascii="Times New Roman" w:hAnsi="Times New Roman"/>
              </w:rPr>
            </w:pPr>
            <w:r w:rsidRPr="00C86BE6">
              <w:rPr>
                <w:rFonts w:ascii="Times New Roman" w:hAnsi="Times New Roman"/>
              </w:rPr>
              <w:t>ddgg</w:t>
            </w:r>
          </w:p>
        </w:tc>
      </w:tr>
    </w:tbl>
    <w:p w:rsidR="005E5162" w:rsidRPr="00C86BE6" w:rsidRDefault="005E5162" w:rsidP="005E5162">
      <w:pPr>
        <w:rPr>
          <w:rFonts w:ascii="Times New Roman" w:hAnsi="Times New Roman"/>
          <w:b/>
        </w:rPr>
      </w:pPr>
    </w:p>
    <w:p w:rsidR="005E5162" w:rsidRPr="00C86BE6" w:rsidRDefault="005E5162" w:rsidP="00A464CD">
      <w:pPr>
        <w:rPr>
          <w:rFonts w:ascii="Times New Roman" w:hAnsi="Times New Roman"/>
        </w:rPr>
      </w:pPr>
      <w:r w:rsidRPr="00C86BE6">
        <w:rPr>
          <w:rFonts w:ascii="Times New Roman" w:hAnsi="Times New Roman"/>
        </w:rPr>
        <w:t>Vi se</w:t>
      </w:r>
      <w:r w:rsidR="00642473" w:rsidRPr="00C86BE6">
        <w:rPr>
          <w:rFonts w:ascii="Times New Roman" w:hAnsi="Times New Roman"/>
        </w:rPr>
        <w:t>r</w:t>
      </w:r>
      <w:r w:rsidRPr="00C86BE6">
        <w:rPr>
          <w:rFonts w:ascii="Times New Roman" w:hAnsi="Times New Roman"/>
        </w:rPr>
        <w:t xml:space="preserve"> at det er 50 % sjanse for at barnet får sykdommen, og tilsvarende for at barnet får bølgete hår. </w:t>
      </w:r>
    </w:p>
    <w:p w:rsidR="005E5162" w:rsidRPr="00C86BE6" w:rsidRDefault="005E5162" w:rsidP="005E5162">
      <w:pPr>
        <w:ind w:left="708"/>
        <w:rPr>
          <w:rFonts w:ascii="Times New Roman" w:hAnsi="Times New Roman"/>
        </w:rPr>
      </w:pPr>
    </w:p>
    <w:p w:rsidR="005E5162" w:rsidRPr="00C86BE6" w:rsidRDefault="005E5162" w:rsidP="00A464CD">
      <w:pPr>
        <w:rPr>
          <w:rFonts w:ascii="Times New Roman" w:hAnsi="Times New Roman"/>
          <w:b/>
        </w:rPr>
      </w:pPr>
      <w:r w:rsidRPr="00C86BE6">
        <w:rPr>
          <w:rFonts w:ascii="Times New Roman" w:hAnsi="Times New Roman"/>
          <w:b/>
        </w:rPr>
        <w:t>Alt 2: Henri: ddgg x Suzanne  DDGg</w:t>
      </w:r>
    </w:p>
    <w:p w:rsidR="005E5162" w:rsidRPr="00C86BE6" w:rsidRDefault="005E5162" w:rsidP="005E5162">
      <w:pPr>
        <w:ind w:firstLine="708"/>
        <w:rPr>
          <w:rFonts w:ascii="Times New Roman" w:hAnsi="Times New Roman"/>
          <w:b/>
        </w:rPr>
      </w:pPr>
    </w:p>
    <w:tbl>
      <w:tblPr>
        <w:tblStyle w:val="Tabellrutenett"/>
        <w:tblW w:w="0" w:type="auto"/>
        <w:tblLook w:val="04A0" w:firstRow="1" w:lastRow="0" w:firstColumn="1" w:lastColumn="0" w:noHBand="0" w:noVBand="1"/>
      </w:tblPr>
      <w:tblGrid>
        <w:gridCol w:w="1842"/>
        <w:gridCol w:w="1842"/>
        <w:gridCol w:w="1842"/>
      </w:tblGrid>
      <w:tr w:rsidR="005E5162" w:rsidRPr="00C86BE6" w:rsidTr="00A464CD">
        <w:tc>
          <w:tcPr>
            <w:tcW w:w="1842" w:type="dxa"/>
          </w:tcPr>
          <w:p w:rsidR="005E5162" w:rsidRPr="00C86BE6" w:rsidRDefault="005E5162" w:rsidP="00D812CA">
            <w:pPr>
              <w:rPr>
                <w:rFonts w:ascii="Times New Roman" w:hAnsi="Times New Roman"/>
              </w:rPr>
            </w:pPr>
          </w:p>
        </w:tc>
        <w:tc>
          <w:tcPr>
            <w:tcW w:w="1842" w:type="dxa"/>
          </w:tcPr>
          <w:p w:rsidR="005E5162" w:rsidRPr="00C86BE6" w:rsidRDefault="005E5162" w:rsidP="00D812CA">
            <w:pPr>
              <w:rPr>
                <w:rFonts w:ascii="Times New Roman" w:hAnsi="Times New Roman"/>
                <w:b/>
              </w:rPr>
            </w:pPr>
            <w:r w:rsidRPr="00C86BE6">
              <w:rPr>
                <w:rFonts w:ascii="Times New Roman" w:hAnsi="Times New Roman"/>
                <w:b/>
              </w:rPr>
              <w:t>DG</w:t>
            </w:r>
          </w:p>
        </w:tc>
        <w:tc>
          <w:tcPr>
            <w:tcW w:w="1842" w:type="dxa"/>
          </w:tcPr>
          <w:p w:rsidR="005E5162" w:rsidRPr="00C86BE6" w:rsidRDefault="005E5162" w:rsidP="00D812CA">
            <w:pPr>
              <w:rPr>
                <w:rFonts w:ascii="Times New Roman" w:hAnsi="Times New Roman"/>
                <w:b/>
              </w:rPr>
            </w:pPr>
            <w:r w:rsidRPr="00C86BE6">
              <w:rPr>
                <w:rFonts w:ascii="Times New Roman" w:hAnsi="Times New Roman"/>
                <w:b/>
              </w:rPr>
              <w:t>Dg</w:t>
            </w:r>
          </w:p>
        </w:tc>
      </w:tr>
      <w:tr w:rsidR="005E5162" w:rsidRPr="00C86BE6" w:rsidTr="00A464CD">
        <w:tc>
          <w:tcPr>
            <w:tcW w:w="1842" w:type="dxa"/>
          </w:tcPr>
          <w:p w:rsidR="005E5162" w:rsidRPr="00C86BE6" w:rsidRDefault="005E5162" w:rsidP="00D812CA">
            <w:pPr>
              <w:rPr>
                <w:rFonts w:ascii="Times New Roman" w:hAnsi="Times New Roman"/>
                <w:b/>
              </w:rPr>
            </w:pPr>
            <w:r w:rsidRPr="00C86BE6">
              <w:rPr>
                <w:rFonts w:ascii="Times New Roman" w:hAnsi="Times New Roman"/>
                <w:b/>
              </w:rPr>
              <w:t>dg</w:t>
            </w:r>
          </w:p>
        </w:tc>
        <w:tc>
          <w:tcPr>
            <w:tcW w:w="1842" w:type="dxa"/>
          </w:tcPr>
          <w:p w:rsidR="005E5162" w:rsidRPr="00C86BE6" w:rsidRDefault="005E5162" w:rsidP="00D812CA">
            <w:pPr>
              <w:rPr>
                <w:rFonts w:ascii="Times New Roman" w:hAnsi="Times New Roman"/>
              </w:rPr>
            </w:pPr>
            <w:r w:rsidRPr="00C86BE6">
              <w:rPr>
                <w:rFonts w:ascii="Times New Roman" w:hAnsi="Times New Roman"/>
              </w:rPr>
              <w:t>DdGg</w:t>
            </w:r>
          </w:p>
        </w:tc>
        <w:tc>
          <w:tcPr>
            <w:tcW w:w="1842" w:type="dxa"/>
          </w:tcPr>
          <w:p w:rsidR="005E5162" w:rsidRPr="00C86BE6" w:rsidRDefault="005E5162" w:rsidP="00D812CA">
            <w:pPr>
              <w:rPr>
                <w:rFonts w:ascii="Times New Roman" w:hAnsi="Times New Roman"/>
              </w:rPr>
            </w:pPr>
            <w:r w:rsidRPr="00C86BE6">
              <w:rPr>
                <w:rFonts w:ascii="Times New Roman" w:hAnsi="Times New Roman"/>
              </w:rPr>
              <w:t>Ddgg</w:t>
            </w:r>
          </w:p>
        </w:tc>
      </w:tr>
    </w:tbl>
    <w:p w:rsidR="005E5162" w:rsidRPr="00C86BE6" w:rsidRDefault="005E5162" w:rsidP="005E5162">
      <w:pPr>
        <w:rPr>
          <w:rFonts w:ascii="Times New Roman" w:hAnsi="Times New Roman"/>
        </w:rPr>
      </w:pPr>
    </w:p>
    <w:p w:rsidR="005E5162" w:rsidRPr="00C86BE6" w:rsidRDefault="005E5162" w:rsidP="00A464CD">
      <w:pPr>
        <w:rPr>
          <w:rFonts w:ascii="Times New Roman" w:hAnsi="Times New Roman"/>
        </w:rPr>
      </w:pPr>
      <w:r w:rsidRPr="00C86BE6">
        <w:rPr>
          <w:rFonts w:ascii="Times New Roman" w:hAnsi="Times New Roman"/>
        </w:rPr>
        <w:t>Dersom Suzanne er homozygot for PDO, vil ingen av barna bli syke, men de vil alle være bærere. Det er 50 % sjanse for at barnet får bølgete hår.</w:t>
      </w:r>
    </w:p>
    <w:p w:rsidR="005E5162" w:rsidRPr="00C86BE6" w:rsidRDefault="005E5162" w:rsidP="00A464CD">
      <w:pPr>
        <w:spacing w:after="200" w:line="276" w:lineRule="auto"/>
        <w:rPr>
          <w:rFonts w:ascii="Times New Roman" w:hAnsi="Times New Roman"/>
        </w:rPr>
      </w:pPr>
    </w:p>
    <w:p w:rsidR="00642473" w:rsidRPr="00C86BE6" w:rsidRDefault="00A464CD" w:rsidP="00A464CD">
      <w:pPr>
        <w:spacing w:after="200" w:line="276" w:lineRule="auto"/>
        <w:rPr>
          <w:rFonts w:ascii="Times New Roman" w:hAnsi="Times New Roman"/>
        </w:rPr>
      </w:pPr>
      <w:r w:rsidRPr="00C86BE6">
        <w:rPr>
          <w:rFonts w:ascii="Times New Roman" w:hAnsi="Times New Roman"/>
        </w:rPr>
        <w:t>e) M</w:t>
      </w:r>
      <w:r w:rsidR="00A939B4" w:rsidRPr="00C86BE6">
        <w:rPr>
          <w:rFonts w:ascii="Times New Roman" w:hAnsi="Times New Roman"/>
        </w:rPr>
        <w:t>ange er friske, men selv om d</w:t>
      </w:r>
      <w:r w:rsidR="002D6D16" w:rsidRPr="00C86BE6">
        <w:rPr>
          <w:rFonts w:ascii="Times New Roman" w:hAnsi="Times New Roman"/>
        </w:rPr>
        <w:t>e er friske, kan de være bærere</w:t>
      </w:r>
      <w:r w:rsidR="00A939B4" w:rsidRPr="00C86BE6">
        <w:rPr>
          <w:rFonts w:ascii="Times New Roman" w:hAnsi="Times New Roman"/>
        </w:rPr>
        <w:t xml:space="preserve"> slik at de kan f</w:t>
      </w:r>
      <w:r w:rsidR="00180BFE" w:rsidRPr="00C86BE6">
        <w:rPr>
          <w:rFonts w:ascii="Times New Roman" w:hAnsi="Times New Roman"/>
        </w:rPr>
        <w:t>øre sykdommen videre. Derfor blir</w:t>
      </w:r>
      <w:r w:rsidR="00A939B4" w:rsidRPr="00C86BE6">
        <w:rPr>
          <w:rFonts w:ascii="Times New Roman" w:hAnsi="Times New Roman"/>
        </w:rPr>
        <w:t xml:space="preserve"> omtrent like mange bli syke i neste generasjon. </w:t>
      </w:r>
      <w:r w:rsidR="002D6D16" w:rsidRPr="00C86BE6">
        <w:rPr>
          <w:rFonts w:ascii="Times New Roman" w:hAnsi="Times New Roman"/>
        </w:rPr>
        <w:t xml:space="preserve">Hardy Weinbergs </w:t>
      </w:r>
      <w:r w:rsidR="009C3309" w:rsidRPr="00C86BE6">
        <w:rPr>
          <w:rFonts w:ascii="Times New Roman" w:hAnsi="Times New Roman"/>
        </w:rPr>
        <w:t xml:space="preserve">lov </w:t>
      </w:r>
      <w:r w:rsidR="002D6D16" w:rsidRPr="00C86BE6">
        <w:rPr>
          <w:rFonts w:ascii="Times New Roman" w:hAnsi="Times New Roman"/>
        </w:rPr>
        <w:t>beskriver matematisk en populasjon i likevekt.</w:t>
      </w:r>
      <w:r w:rsidR="009C3309" w:rsidRPr="00C86BE6">
        <w:rPr>
          <w:rFonts w:ascii="Times New Roman" w:hAnsi="Times New Roman"/>
        </w:rPr>
        <w:t xml:space="preserve"> </w:t>
      </w:r>
      <w:r w:rsidR="00180BFE" w:rsidRPr="00C86BE6">
        <w:rPr>
          <w:rFonts w:ascii="Times New Roman" w:hAnsi="Times New Roman"/>
        </w:rPr>
        <w:t xml:space="preserve">Det forekommer ikke nye mutasjoner (altså ingen nye d-alleler). Dersom det ikke foregår en seleksjon i populasjonen, sier Hardy-Weinbergs lov at genfrekvensen vil være konstant fra en generasjon til den neste. </w:t>
      </w:r>
    </w:p>
    <w:p w:rsidR="00642473" w:rsidRPr="00C86BE6" w:rsidRDefault="00642473" w:rsidP="00A464CD">
      <w:pPr>
        <w:spacing w:after="200" w:line="276" w:lineRule="auto"/>
        <w:rPr>
          <w:rFonts w:ascii="Times New Roman" w:hAnsi="Times New Roman"/>
        </w:rPr>
      </w:pPr>
      <w:r w:rsidRPr="00C86BE6">
        <w:rPr>
          <w:rFonts w:ascii="Times New Roman" w:hAnsi="Times New Roman"/>
        </w:rPr>
        <w:t>Hardy Weinbergs likevekstlov: p</w:t>
      </w:r>
      <w:r w:rsidRPr="00C86BE6">
        <w:rPr>
          <w:rFonts w:ascii="Times New Roman" w:hAnsi="Times New Roman"/>
          <w:vertAlign w:val="superscript"/>
        </w:rPr>
        <w:t>2</w:t>
      </w:r>
      <w:r w:rsidRPr="00C86BE6">
        <w:rPr>
          <w:rFonts w:ascii="Times New Roman" w:hAnsi="Times New Roman"/>
        </w:rPr>
        <w:t xml:space="preserve"> + 2pq + q</w:t>
      </w:r>
      <w:r w:rsidRPr="00C86BE6">
        <w:rPr>
          <w:rFonts w:ascii="Times New Roman" w:hAnsi="Times New Roman"/>
          <w:vertAlign w:val="superscript"/>
        </w:rPr>
        <w:t>2</w:t>
      </w:r>
      <w:r w:rsidRPr="00C86BE6">
        <w:rPr>
          <w:rFonts w:ascii="Times New Roman" w:hAnsi="Times New Roman"/>
        </w:rPr>
        <w:t xml:space="preserve"> = 1</w:t>
      </w:r>
    </w:p>
    <w:p w:rsidR="00642473" w:rsidRPr="00C86BE6" w:rsidRDefault="00642473" w:rsidP="00A464CD">
      <w:pPr>
        <w:spacing w:after="200" w:line="276" w:lineRule="auto"/>
        <w:rPr>
          <w:rFonts w:ascii="Times New Roman" w:hAnsi="Times New Roman"/>
        </w:rPr>
      </w:pPr>
      <w:r w:rsidRPr="00C86BE6">
        <w:rPr>
          <w:rFonts w:ascii="Times New Roman" w:hAnsi="Times New Roman"/>
        </w:rPr>
        <w:t>Selv om man fjerner den homozygote genotypen, q</w:t>
      </w:r>
      <w:r w:rsidRPr="00C86BE6">
        <w:rPr>
          <w:rFonts w:ascii="Times New Roman" w:hAnsi="Times New Roman"/>
          <w:vertAlign w:val="superscript"/>
        </w:rPr>
        <w:t xml:space="preserve">2, </w:t>
      </w:r>
      <w:r w:rsidR="009C3309" w:rsidRPr="00C86BE6">
        <w:rPr>
          <w:rFonts w:ascii="Times New Roman" w:hAnsi="Times New Roman"/>
        </w:rPr>
        <w:t xml:space="preserve">(det vil si genotypen som gir sykdom) </w:t>
      </w:r>
      <w:r w:rsidRPr="00C86BE6">
        <w:rPr>
          <w:rFonts w:ascii="Times New Roman" w:hAnsi="Times New Roman"/>
        </w:rPr>
        <w:t>så ser vi at vi fremdeles vil ha allelet q i den heterozygote genotypen</w:t>
      </w:r>
      <w:r w:rsidR="009C3309" w:rsidRPr="00C86BE6">
        <w:rPr>
          <w:rFonts w:ascii="Times New Roman" w:hAnsi="Times New Roman"/>
        </w:rPr>
        <w:t>.</w:t>
      </w:r>
      <w:r w:rsidRPr="00C86BE6">
        <w:rPr>
          <w:rFonts w:ascii="Times New Roman" w:hAnsi="Times New Roman"/>
        </w:rPr>
        <w:t xml:space="preserve"> </w:t>
      </w:r>
    </w:p>
    <w:p w:rsidR="00A939B4" w:rsidRPr="00C86BE6" w:rsidRDefault="00A464CD" w:rsidP="00A464CD">
      <w:pPr>
        <w:spacing w:after="200" w:line="276" w:lineRule="auto"/>
        <w:rPr>
          <w:rFonts w:ascii="Times New Roman" w:hAnsi="Times New Roman"/>
        </w:rPr>
      </w:pPr>
      <w:r w:rsidRPr="00C86BE6">
        <w:rPr>
          <w:rFonts w:ascii="Times New Roman" w:hAnsi="Times New Roman"/>
        </w:rPr>
        <w:t>f) V</w:t>
      </w:r>
      <w:r w:rsidR="00A939B4" w:rsidRPr="00C86BE6">
        <w:rPr>
          <w:rFonts w:ascii="Times New Roman" w:hAnsi="Times New Roman"/>
        </w:rPr>
        <w:t>ed å bruke Hardy Weinbergs lov, kan man regne ut omtrent hvor s</w:t>
      </w:r>
      <w:r w:rsidR="00180BFE" w:rsidRPr="00C86BE6">
        <w:rPr>
          <w:rFonts w:ascii="Times New Roman" w:hAnsi="Times New Roman"/>
        </w:rPr>
        <w:t>tor</w:t>
      </w:r>
      <w:r w:rsidR="00A939B4" w:rsidRPr="00C86BE6">
        <w:rPr>
          <w:rFonts w:ascii="Times New Roman" w:hAnsi="Times New Roman"/>
        </w:rPr>
        <w:t xml:space="preserve"> del av befolkningen som er heterozygote Dd.  HW lov</w:t>
      </w:r>
      <w:r w:rsidR="00180BFE" w:rsidRPr="00C86BE6">
        <w:rPr>
          <w:rFonts w:ascii="Times New Roman" w:hAnsi="Times New Roman"/>
        </w:rPr>
        <w:t>gir at</w:t>
      </w:r>
      <w:r w:rsidR="00A939B4" w:rsidRPr="00C86BE6">
        <w:rPr>
          <w:rFonts w:ascii="Times New Roman" w:hAnsi="Times New Roman"/>
        </w:rPr>
        <w:t xml:space="preserve">: </w:t>
      </w:r>
      <w:r w:rsidR="00260D75" w:rsidRPr="00C86BE6">
        <w:rPr>
          <w:rFonts w:ascii="Times New Roman" w:hAnsi="Times New Roman"/>
        </w:rPr>
        <w:t>p</w:t>
      </w:r>
      <w:r w:rsidR="00A939B4" w:rsidRPr="00C86BE6">
        <w:rPr>
          <w:rFonts w:ascii="Times New Roman" w:hAnsi="Times New Roman"/>
          <w:vertAlign w:val="superscript"/>
        </w:rPr>
        <w:t>2</w:t>
      </w:r>
      <w:r w:rsidR="00A939B4" w:rsidRPr="00C86BE6">
        <w:rPr>
          <w:rFonts w:ascii="Times New Roman" w:hAnsi="Times New Roman"/>
        </w:rPr>
        <w:t xml:space="preserve"> + 2pq + q</w:t>
      </w:r>
      <w:r w:rsidR="00A939B4" w:rsidRPr="00C86BE6">
        <w:rPr>
          <w:rFonts w:ascii="Times New Roman" w:hAnsi="Times New Roman"/>
          <w:vertAlign w:val="superscript"/>
        </w:rPr>
        <w:t>2</w:t>
      </w:r>
      <w:r w:rsidR="00A939B4" w:rsidRPr="00C86BE6">
        <w:rPr>
          <w:rFonts w:ascii="Times New Roman" w:hAnsi="Times New Roman"/>
        </w:rPr>
        <w:t xml:space="preserve"> = 1</w:t>
      </w:r>
    </w:p>
    <w:p w:rsidR="00A939B4" w:rsidRPr="00C86BE6" w:rsidRDefault="00A939B4" w:rsidP="00A464CD">
      <w:pPr>
        <w:rPr>
          <w:rFonts w:ascii="Times New Roman" w:hAnsi="Times New Roman"/>
        </w:rPr>
      </w:pPr>
      <w:r w:rsidRPr="00C86BE6">
        <w:rPr>
          <w:rFonts w:ascii="Times New Roman" w:hAnsi="Times New Roman"/>
        </w:rPr>
        <w:lastRenderedPageBreak/>
        <w:t>P</w:t>
      </w:r>
      <w:r w:rsidRPr="00C86BE6">
        <w:rPr>
          <w:rFonts w:ascii="Times New Roman" w:hAnsi="Times New Roman"/>
          <w:vertAlign w:val="superscript"/>
        </w:rPr>
        <w:t>2</w:t>
      </w:r>
      <w:r w:rsidRPr="00C86BE6">
        <w:rPr>
          <w:rFonts w:ascii="Times New Roman" w:hAnsi="Times New Roman"/>
        </w:rPr>
        <w:t xml:space="preserve"> = 1/100.000. Da er p = 0,0032. q = 0.9968</w:t>
      </w:r>
      <w:r w:rsidR="00180BFE" w:rsidRPr="00C86BE6">
        <w:rPr>
          <w:rFonts w:ascii="Times New Roman" w:hAnsi="Times New Roman"/>
        </w:rPr>
        <w:t xml:space="preserve"> (1-0,0032)</w:t>
      </w:r>
      <w:r w:rsidRPr="00C86BE6">
        <w:rPr>
          <w:rFonts w:ascii="Times New Roman" w:hAnsi="Times New Roman"/>
        </w:rPr>
        <w:t>. Heterozygot: 2pq = 2x0.0032x0.9968 = 0,0064= 0,64</w:t>
      </w:r>
      <w:r w:rsidR="009C3309" w:rsidRPr="00C86BE6">
        <w:rPr>
          <w:rFonts w:ascii="Times New Roman" w:hAnsi="Times New Roman"/>
        </w:rPr>
        <w:t xml:space="preserve"> </w:t>
      </w:r>
      <w:r w:rsidRPr="00C86BE6">
        <w:rPr>
          <w:rFonts w:ascii="Times New Roman" w:hAnsi="Times New Roman"/>
        </w:rPr>
        <w:t>%.</w:t>
      </w:r>
    </w:p>
    <w:p w:rsidR="00A939B4" w:rsidRPr="00C86BE6" w:rsidRDefault="00A939B4" w:rsidP="00A464CD">
      <w:pPr>
        <w:rPr>
          <w:rFonts w:ascii="Times New Roman" w:hAnsi="Times New Roman"/>
        </w:rPr>
      </w:pPr>
      <w:r w:rsidRPr="00C86BE6">
        <w:rPr>
          <w:rFonts w:ascii="Times New Roman" w:hAnsi="Times New Roman"/>
        </w:rPr>
        <w:t>Det er 0,64 % av befolkningen som er symptomfrie bærere av det recessive allelet for PDO.</w:t>
      </w:r>
    </w:p>
    <w:p w:rsidR="00180BFE" w:rsidRPr="00C86BE6" w:rsidRDefault="00180BFE" w:rsidP="00A464CD">
      <w:pPr>
        <w:rPr>
          <w:rFonts w:ascii="Times New Roman" w:hAnsi="Times New Roman"/>
        </w:rPr>
      </w:pPr>
    </w:p>
    <w:p w:rsidR="00A464CD" w:rsidRPr="00C86BE6" w:rsidRDefault="00A464CD" w:rsidP="00A464CD">
      <w:pPr>
        <w:rPr>
          <w:rFonts w:ascii="Times New Roman" w:hAnsi="Times New Roman"/>
        </w:rPr>
      </w:pPr>
      <w:r w:rsidRPr="00C86BE6">
        <w:rPr>
          <w:rFonts w:ascii="Times New Roman" w:hAnsi="Times New Roman"/>
        </w:rPr>
        <w:t>Oppgave 4</w:t>
      </w:r>
    </w:p>
    <w:p w:rsidR="007579D5" w:rsidRPr="00C86BE6" w:rsidRDefault="00A464CD" w:rsidP="00A464CD">
      <w:pPr>
        <w:rPr>
          <w:rFonts w:ascii="Times New Roman" w:hAnsi="Times New Roman"/>
        </w:rPr>
      </w:pPr>
      <w:r w:rsidRPr="00C86BE6">
        <w:rPr>
          <w:rFonts w:ascii="Times New Roman" w:hAnsi="Times New Roman"/>
          <w:i/>
        </w:rPr>
        <w:t>Lemenår</w:t>
      </w:r>
    </w:p>
    <w:p w:rsidR="00A464CD" w:rsidRPr="00C86BE6" w:rsidRDefault="000F418D" w:rsidP="00A464CD">
      <w:pPr>
        <w:rPr>
          <w:rFonts w:ascii="Times New Roman" w:hAnsi="Times New Roman"/>
        </w:rPr>
      </w:pPr>
      <w:r w:rsidRPr="00C86BE6">
        <w:rPr>
          <w:rFonts w:ascii="Times New Roman" w:hAnsi="Times New Roman"/>
        </w:rPr>
        <w:t>a)</w:t>
      </w:r>
    </w:p>
    <w:p w:rsidR="000F418D" w:rsidRPr="00C86BE6" w:rsidRDefault="000F418D" w:rsidP="00A464CD">
      <w:pPr>
        <w:rPr>
          <w:rFonts w:ascii="Times New Roman" w:hAnsi="Times New Roman"/>
        </w:rPr>
      </w:pPr>
      <w:r w:rsidRPr="00C86BE6">
        <w:rPr>
          <w:rFonts w:ascii="Times New Roman" w:hAnsi="Times New Roman"/>
        </w:rPr>
        <w:t>En av de viktigste begrensende faktorene på rypebestanden er predasjon. Det er mange rovdyr som spiser både voksne ryper, kyllinger og rypeegg. Dersom det er en stor lemenpopulasjon vil predasjonspresset være stort på lemen. Mange rovdyr er generalister, og har både rype og lemen på menyen. Mange lemen gjør at det er my</w:t>
      </w:r>
      <w:r w:rsidR="00180BFE" w:rsidRPr="00C86BE6">
        <w:rPr>
          <w:rFonts w:ascii="Times New Roman" w:hAnsi="Times New Roman"/>
        </w:rPr>
        <w:t>e</w:t>
      </w:r>
      <w:r w:rsidRPr="00C86BE6">
        <w:rPr>
          <w:rFonts w:ascii="Times New Roman" w:hAnsi="Times New Roman"/>
        </w:rPr>
        <w:t xml:space="preserve"> lett tilgjengelig mat for både rovdyr og rovfugl. </w:t>
      </w:r>
      <w:r w:rsidR="00180BFE" w:rsidRPr="00C86BE6">
        <w:rPr>
          <w:rFonts w:ascii="Times New Roman" w:hAnsi="Times New Roman"/>
        </w:rPr>
        <w:t xml:space="preserve">Rovfugl har en tendens til å fange mest smågnagere når det er mange av dem. </w:t>
      </w:r>
      <w:r w:rsidRPr="00C86BE6">
        <w:rPr>
          <w:rFonts w:ascii="Times New Roman" w:hAnsi="Times New Roman"/>
        </w:rPr>
        <w:t xml:space="preserve">Dermed vil det være mindre predasjon på både ryper, egg og kyllinger, slik at det blir flere ryper som vokser opp. </w:t>
      </w:r>
      <w:r w:rsidR="009C3309" w:rsidRPr="00C86BE6">
        <w:rPr>
          <w:rFonts w:ascii="Times New Roman" w:hAnsi="Times New Roman"/>
        </w:rPr>
        <w:t>Dette fører til at</w:t>
      </w:r>
      <w:r w:rsidRPr="00C86BE6">
        <w:rPr>
          <w:rFonts w:ascii="Times New Roman" w:hAnsi="Times New Roman"/>
        </w:rPr>
        <w:t xml:space="preserve"> bestanden </w:t>
      </w:r>
      <w:r w:rsidR="009C3309" w:rsidRPr="00C86BE6">
        <w:rPr>
          <w:rFonts w:ascii="Times New Roman" w:hAnsi="Times New Roman"/>
        </w:rPr>
        <w:t xml:space="preserve">vil </w:t>
      </w:r>
      <w:r w:rsidRPr="00C86BE6">
        <w:rPr>
          <w:rFonts w:ascii="Times New Roman" w:hAnsi="Times New Roman"/>
        </w:rPr>
        <w:t>øke.</w:t>
      </w:r>
    </w:p>
    <w:p w:rsidR="000F418D" w:rsidRPr="00C86BE6" w:rsidRDefault="000F418D" w:rsidP="00A464CD">
      <w:pPr>
        <w:rPr>
          <w:rFonts w:ascii="Times New Roman" w:hAnsi="Times New Roman"/>
        </w:rPr>
      </w:pPr>
    </w:p>
    <w:p w:rsidR="000F418D" w:rsidRPr="00C86BE6" w:rsidRDefault="000F418D" w:rsidP="00A464CD">
      <w:pPr>
        <w:rPr>
          <w:rFonts w:ascii="Times New Roman" w:hAnsi="Times New Roman"/>
        </w:rPr>
      </w:pPr>
      <w:r w:rsidRPr="00C86BE6">
        <w:rPr>
          <w:rFonts w:ascii="Times New Roman" w:hAnsi="Times New Roman"/>
        </w:rPr>
        <w:t>b)</w:t>
      </w:r>
    </w:p>
    <w:p w:rsidR="00DB3C0A" w:rsidRPr="00C86BE6" w:rsidRDefault="000F418D" w:rsidP="00A464CD">
      <w:pPr>
        <w:rPr>
          <w:rFonts w:ascii="Times New Roman" w:hAnsi="Times New Roman"/>
        </w:rPr>
      </w:pPr>
      <w:r w:rsidRPr="00C86BE6">
        <w:rPr>
          <w:rFonts w:ascii="Times New Roman" w:hAnsi="Times New Roman"/>
        </w:rPr>
        <w:t xml:space="preserve">De to kurvene </w:t>
      </w:r>
      <w:r w:rsidR="009C3309" w:rsidRPr="00C86BE6">
        <w:rPr>
          <w:rFonts w:ascii="Times New Roman" w:hAnsi="Times New Roman"/>
        </w:rPr>
        <w:t xml:space="preserve">i oppgaven </w:t>
      </w:r>
      <w:r w:rsidRPr="00C86BE6">
        <w:rPr>
          <w:rFonts w:ascii="Times New Roman" w:hAnsi="Times New Roman"/>
        </w:rPr>
        <w:t xml:space="preserve">viser endringer i populasjonsstørrelsen hos henholdsvis lemen og røyskatt. Vi ser at </w:t>
      </w:r>
      <w:r w:rsidR="009C3309" w:rsidRPr="00C86BE6">
        <w:rPr>
          <w:rFonts w:ascii="Times New Roman" w:hAnsi="Times New Roman"/>
        </w:rPr>
        <w:t xml:space="preserve">kurvene har regelmessige variasjoner, </w:t>
      </w:r>
      <w:r w:rsidRPr="00C86BE6">
        <w:rPr>
          <w:rFonts w:ascii="Times New Roman" w:hAnsi="Times New Roman"/>
        </w:rPr>
        <w:t>det vi kaller for sykliske bestandssvingninger</w:t>
      </w:r>
      <w:r w:rsidR="009C3309" w:rsidRPr="00C86BE6">
        <w:rPr>
          <w:rFonts w:ascii="Times New Roman" w:hAnsi="Times New Roman"/>
        </w:rPr>
        <w:t>. En slik populasjonskurve har</w:t>
      </w:r>
      <w:r w:rsidRPr="00C86BE6">
        <w:rPr>
          <w:rFonts w:ascii="Times New Roman" w:hAnsi="Times New Roman"/>
        </w:rPr>
        <w:t xml:space="preserve"> ganske store </w:t>
      </w:r>
      <w:r w:rsidR="009C3309" w:rsidRPr="00C86BE6">
        <w:rPr>
          <w:rFonts w:ascii="Times New Roman" w:hAnsi="Times New Roman"/>
        </w:rPr>
        <w:t xml:space="preserve">svingninger som </w:t>
      </w:r>
      <w:r w:rsidRPr="00C86BE6">
        <w:rPr>
          <w:rFonts w:ascii="Times New Roman" w:hAnsi="Times New Roman"/>
        </w:rPr>
        <w:t xml:space="preserve">forekommer med regelmessige mellomrom. Dette kjennetegner populasjonsvekst for arter som </w:t>
      </w:r>
      <w:r w:rsidR="00311480" w:rsidRPr="00C86BE6">
        <w:rPr>
          <w:rFonts w:ascii="Times New Roman" w:hAnsi="Times New Roman"/>
        </w:rPr>
        <w:t xml:space="preserve">er såkalt r-selekterte og </w:t>
      </w:r>
      <w:r w:rsidRPr="00C86BE6">
        <w:rPr>
          <w:rFonts w:ascii="Times New Roman" w:hAnsi="Times New Roman"/>
        </w:rPr>
        <w:t>vokse</w:t>
      </w:r>
      <w:r w:rsidR="00311480" w:rsidRPr="00C86BE6">
        <w:rPr>
          <w:rFonts w:ascii="Times New Roman" w:hAnsi="Times New Roman"/>
        </w:rPr>
        <w:t>r</w:t>
      </w:r>
      <w:r w:rsidRPr="00C86BE6">
        <w:rPr>
          <w:rFonts w:ascii="Times New Roman" w:hAnsi="Times New Roman"/>
        </w:rPr>
        <w:t xml:space="preserve"> og formere</w:t>
      </w:r>
      <w:r w:rsidR="00311480" w:rsidRPr="00C86BE6">
        <w:rPr>
          <w:rFonts w:ascii="Times New Roman" w:hAnsi="Times New Roman"/>
        </w:rPr>
        <w:t>r</w:t>
      </w:r>
      <w:r w:rsidRPr="00C86BE6">
        <w:rPr>
          <w:rFonts w:ascii="Times New Roman" w:hAnsi="Times New Roman"/>
        </w:rPr>
        <w:t xml:space="preserve"> seg raskt slik som lemen.</w:t>
      </w:r>
      <w:r w:rsidR="0009705D" w:rsidRPr="00C86BE6">
        <w:rPr>
          <w:rFonts w:ascii="Times New Roman" w:hAnsi="Times New Roman"/>
        </w:rPr>
        <w:t xml:space="preserve"> </w:t>
      </w:r>
      <w:r w:rsidRPr="00C86BE6">
        <w:rPr>
          <w:rFonts w:ascii="Times New Roman" w:hAnsi="Times New Roman"/>
        </w:rPr>
        <w:t>Kurvene viser bestandstopper ca hvert fjerde år, i 1990, 1994 og 1998. Ser vi lengre framover</w:t>
      </w:r>
      <w:r w:rsidR="0009705D" w:rsidRPr="00C86BE6">
        <w:rPr>
          <w:rFonts w:ascii="Times New Roman" w:hAnsi="Times New Roman"/>
        </w:rPr>
        <w:t xml:space="preserve"> mot ny estimer</w:t>
      </w:r>
      <w:r w:rsidRPr="00C86BE6">
        <w:rPr>
          <w:rFonts w:ascii="Times New Roman" w:hAnsi="Times New Roman"/>
        </w:rPr>
        <w:t>t to</w:t>
      </w:r>
      <w:r w:rsidR="0009705D" w:rsidRPr="00C86BE6">
        <w:rPr>
          <w:rFonts w:ascii="Times New Roman" w:hAnsi="Times New Roman"/>
        </w:rPr>
        <w:t>pp</w:t>
      </w:r>
      <w:r w:rsidRPr="00C86BE6">
        <w:rPr>
          <w:rFonts w:ascii="Times New Roman" w:hAnsi="Times New Roman"/>
        </w:rPr>
        <w:t xml:space="preserve"> i 2002, kan det tyde på en mindre populasjonsvekst enn i de tidligere årene. </w:t>
      </w:r>
    </w:p>
    <w:p w:rsidR="00DB3C0A" w:rsidRPr="00C86BE6" w:rsidRDefault="00DB3C0A" w:rsidP="00DB3C0A">
      <w:pPr>
        <w:rPr>
          <w:rFonts w:ascii="Times New Roman" w:hAnsi="Times New Roman"/>
        </w:rPr>
      </w:pPr>
    </w:p>
    <w:p w:rsidR="009C3309" w:rsidRPr="00C86BE6" w:rsidRDefault="009E02AB" w:rsidP="00875B7D">
      <w:pPr>
        <w:rPr>
          <w:rFonts w:ascii="Times New Roman" w:hAnsi="Times New Roman"/>
        </w:rPr>
      </w:pPr>
      <w:r w:rsidRPr="00C86BE6">
        <w:rPr>
          <w:rFonts w:ascii="Times New Roman" w:hAnsi="Times New Roman"/>
        </w:rPr>
        <w:t>S</w:t>
      </w:r>
      <w:r w:rsidR="00DB3C0A" w:rsidRPr="00C86BE6">
        <w:rPr>
          <w:rFonts w:ascii="Times New Roman" w:hAnsi="Times New Roman"/>
        </w:rPr>
        <w:t xml:space="preserve">like store svingninger i lemenpopulasjonen kan ha flere årsaker. Syklusene kan skyldes en gjensidig påvirkning mellom røyskatt (predator) og lemen (bytte). </w:t>
      </w:r>
      <w:r w:rsidR="0009705D" w:rsidRPr="00C86BE6">
        <w:rPr>
          <w:rFonts w:ascii="Times New Roman" w:hAnsi="Times New Roman"/>
        </w:rPr>
        <w:t xml:space="preserve">Siden lemen er </w:t>
      </w:r>
      <w:r w:rsidR="009C3309" w:rsidRPr="00C86BE6">
        <w:rPr>
          <w:rFonts w:ascii="Times New Roman" w:hAnsi="Times New Roman"/>
        </w:rPr>
        <w:t>hoved føden</w:t>
      </w:r>
      <w:r w:rsidR="0009705D" w:rsidRPr="00C86BE6">
        <w:rPr>
          <w:rFonts w:ascii="Times New Roman" w:hAnsi="Times New Roman"/>
        </w:rPr>
        <w:t xml:space="preserve"> til røyskatt, så vil det være naturlig at røyskattpopulasjonen </w:t>
      </w:r>
      <w:r w:rsidRPr="00C86BE6">
        <w:rPr>
          <w:rFonts w:ascii="Times New Roman" w:hAnsi="Times New Roman"/>
        </w:rPr>
        <w:t>øker</w:t>
      </w:r>
      <w:r w:rsidR="0009705D" w:rsidRPr="00C86BE6">
        <w:rPr>
          <w:rFonts w:ascii="Times New Roman" w:hAnsi="Times New Roman"/>
        </w:rPr>
        <w:t xml:space="preserve"> når </w:t>
      </w:r>
      <w:r w:rsidRPr="00C86BE6">
        <w:rPr>
          <w:rFonts w:ascii="Times New Roman" w:hAnsi="Times New Roman"/>
        </w:rPr>
        <w:t xml:space="preserve">det er en sterk vekst i </w:t>
      </w:r>
      <w:r w:rsidR="0009705D" w:rsidRPr="00C86BE6">
        <w:rPr>
          <w:rFonts w:ascii="Times New Roman" w:hAnsi="Times New Roman"/>
        </w:rPr>
        <w:t>lemenpopulasjonen. Dette ser vi da også i figuren</w:t>
      </w:r>
      <w:r w:rsidR="00A338C3" w:rsidRPr="00C86BE6">
        <w:rPr>
          <w:rFonts w:ascii="Times New Roman" w:hAnsi="Times New Roman"/>
        </w:rPr>
        <w:t xml:space="preserve"> i eksamensoppgaven</w:t>
      </w:r>
      <w:r w:rsidR="0009705D" w:rsidRPr="00C86BE6">
        <w:rPr>
          <w:rFonts w:ascii="Times New Roman" w:hAnsi="Times New Roman"/>
        </w:rPr>
        <w:t xml:space="preserve">, </w:t>
      </w:r>
      <w:r w:rsidR="00A338C3" w:rsidRPr="00C86BE6">
        <w:rPr>
          <w:rFonts w:ascii="Times New Roman" w:hAnsi="Times New Roman"/>
        </w:rPr>
        <w:t>der</w:t>
      </w:r>
      <w:r w:rsidR="0009705D" w:rsidRPr="00C86BE6">
        <w:rPr>
          <w:rFonts w:ascii="Times New Roman" w:hAnsi="Times New Roman"/>
        </w:rPr>
        <w:t xml:space="preserve"> kurven for prosent av lemenreir som er besøkt av røyskatt har en topp de påfølgende årene etter toppårene i lemenbestanden. Når det mye lemen vil røyskatten ha god tilgang på mat, og avkommene vil ha større sjanse for å overleve og vokse opp. Dermed øker populasjonen kraftig, og mange røyskatter vil overleve vinteren. </w:t>
      </w:r>
      <w:r w:rsidR="004A1FB6" w:rsidRPr="00C86BE6">
        <w:rPr>
          <w:rFonts w:ascii="Times New Roman" w:hAnsi="Times New Roman"/>
        </w:rPr>
        <w:t>Predasjonstrykket på lemenreir vil øke.</w:t>
      </w:r>
      <w:r w:rsidRPr="00C86BE6">
        <w:rPr>
          <w:rFonts w:ascii="Times New Roman" w:hAnsi="Times New Roman"/>
        </w:rPr>
        <w:t xml:space="preserve"> Mye lemen fører også til at rovfugler i stor grad angriper smågnagere i stedet for andre mulige byttedyr</w:t>
      </w:r>
      <w:r w:rsidR="009C3309" w:rsidRPr="00C86BE6">
        <w:rPr>
          <w:rFonts w:ascii="Times New Roman" w:hAnsi="Times New Roman"/>
        </w:rPr>
        <w:t xml:space="preserve">, og </w:t>
      </w:r>
      <w:r w:rsidR="00093EB4" w:rsidRPr="00C86BE6">
        <w:rPr>
          <w:rFonts w:ascii="Times New Roman" w:hAnsi="Times New Roman"/>
        </w:rPr>
        <w:t>bidrar dermed enda større</w:t>
      </w:r>
      <w:r w:rsidR="009C3309" w:rsidRPr="00C86BE6">
        <w:rPr>
          <w:rFonts w:ascii="Times New Roman" w:hAnsi="Times New Roman"/>
        </w:rPr>
        <w:t xml:space="preserve"> predasjonstrykket på lemen</w:t>
      </w:r>
      <w:r w:rsidRPr="00C86BE6">
        <w:rPr>
          <w:rFonts w:ascii="Times New Roman" w:hAnsi="Times New Roman"/>
        </w:rPr>
        <w:t xml:space="preserve">. </w:t>
      </w:r>
    </w:p>
    <w:p w:rsidR="009C3309" w:rsidRPr="00C86BE6" w:rsidRDefault="009C3309" w:rsidP="00875B7D">
      <w:pPr>
        <w:rPr>
          <w:rFonts w:ascii="Times New Roman" w:hAnsi="Times New Roman"/>
        </w:rPr>
      </w:pPr>
    </w:p>
    <w:p w:rsidR="007579D5" w:rsidRPr="00C86BE6" w:rsidRDefault="0009705D" w:rsidP="00875B7D">
      <w:pPr>
        <w:rPr>
          <w:rFonts w:ascii="Times New Roman" w:hAnsi="Times New Roman"/>
        </w:rPr>
      </w:pPr>
      <w:r w:rsidRPr="00C86BE6">
        <w:rPr>
          <w:rFonts w:ascii="Times New Roman" w:hAnsi="Times New Roman"/>
        </w:rPr>
        <w:t xml:space="preserve">Vi ser at røyskattpopulasjonen reagerer litt etter lemenpopulasjonen fordi røyskatten er svært avhengig av lemen. </w:t>
      </w:r>
      <w:r w:rsidR="004A1F5C" w:rsidRPr="00C86BE6">
        <w:rPr>
          <w:rFonts w:ascii="Times New Roman" w:hAnsi="Times New Roman"/>
        </w:rPr>
        <w:t xml:space="preserve">Toppen kommer ofte ett år etter byttedyrenes, fordi den har en lengre reproduksjonstid. </w:t>
      </w:r>
      <w:r w:rsidRPr="00C86BE6">
        <w:rPr>
          <w:rFonts w:ascii="Times New Roman" w:hAnsi="Times New Roman"/>
        </w:rPr>
        <w:t>At røyskatt har en lengre reproduksjonsperiode kan også føre til at når den da først er kommet opp i et stort antall, vil predasjonstrykket bli svært stort, og muligheter for en kollaps i lemenpopulasjonen vil bli større. Når lemenpopulasjonen avtar så raskt, vil det ha store konsekvenser for røyskattpopulasjonen, som må klare seg med langt færre lemen. Predasjonstrykket på lemen</w:t>
      </w:r>
      <w:r w:rsidR="00DB3C0A" w:rsidRPr="00C86BE6">
        <w:rPr>
          <w:rFonts w:ascii="Times New Roman" w:hAnsi="Times New Roman"/>
        </w:rPr>
        <w:t xml:space="preserve"> og lemenreir vil da øke ytterligere. På grunn av lite lemen, vil det bli færre røyskattunger som overlever, og dermed vil også den populasjonen kollapse. </w:t>
      </w:r>
    </w:p>
    <w:p w:rsidR="00DB3C0A" w:rsidRPr="00C86BE6" w:rsidRDefault="00DB3C0A" w:rsidP="00875B7D">
      <w:pPr>
        <w:rPr>
          <w:rFonts w:ascii="Times New Roman" w:hAnsi="Times New Roman"/>
        </w:rPr>
      </w:pPr>
    </w:p>
    <w:p w:rsidR="00DB3C0A" w:rsidRPr="00C86BE6" w:rsidRDefault="00DB3C0A" w:rsidP="00875B7D">
      <w:pPr>
        <w:rPr>
          <w:rFonts w:ascii="Times New Roman" w:hAnsi="Times New Roman"/>
        </w:rPr>
      </w:pPr>
      <w:r w:rsidRPr="00C86BE6">
        <w:rPr>
          <w:rFonts w:ascii="Times New Roman" w:hAnsi="Times New Roman"/>
        </w:rPr>
        <w:t xml:space="preserve">Når lemenpopulasjonen er svært stor, vil det har store konsekvenser for mattilgangen for lemen. Områder kan bli overbeitet, </w:t>
      </w:r>
      <w:r w:rsidR="00093EB4" w:rsidRPr="00C86BE6">
        <w:rPr>
          <w:rFonts w:ascii="Times New Roman" w:hAnsi="Times New Roman"/>
        </w:rPr>
        <w:t>og dette kan</w:t>
      </w:r>
      <w:r w:rsidRPr="00C86BE6">
        <w:rPr>
          <w:rFonts w:ascii="Times New Roman" w:hAnsi="Times New Roman"/>
        </w:rPr>
        <w:t xml:space="preserve"> som kan føre til en kollaps i populasjonen. Vi </w:t>
      </w:r>
      <w:r w:rsidRPr="00C86BE6">
        <w:rPr>
          <w:rFonts w:ascii="Times New Roman" w:hAnsi="Times New Roman"/>
        </w:rPr>
        <w:lastRenderedPageBreak/>
        <w:t>vet også at enkelte planter utvikler antibeitestoffer når beitetrykket blir for stort, slik at lemen ikke lengre klarer å utnytte de samme plantene som den gjorde vinteren før.</w:t>
      </w:r>
    </w:p>
    <w:p w:rsidR="00DB3C0A" w:rsidRPr="00C86BE6" w:rsidRDefault="00DB3C0A" w:rsidP="00875B7D">
      <w:pPr>
        <w:rPr>
          <w:rFonts w:ascii="Times New Roman" w:hAnsi="Times New Roman"/>
        </w:rPr>
      </w:pPr>
    </w:p>
    <w:p w:rsidR="00DB3C0A" w:rsidRPr="00C86BE6" w:rsidRDefault="00DB3C0A" w:rsidP="00875B7D">
      <w:pPr>
        <w:rPr>
          <w:rFonts w:ascii="Times New Roman" w:hAnsi="Times New Roman"/>
        </w:rPr>
      </w:pPr>
      <w:r w:rsidRPr="00C86BE6">
        <w:rPr>
          <w:rFonts w:ascii="Times New Roman" w:hAnsi="Times New Roman"/>
        </w:rPr>
        <w:t>c)</w:t>
      </w:r>
    </w:p>
    <w:p w:rsidR="00DB3C0A" w:rsidRPr="00C86BE6" w:rsidRDefault="00DB3C0A" w:rsidP="00875B7D">
      <w:pPr>
        <w:rPr>
          <w:rFonts w:ascii="Times New Roman" w:hAnsi="Times New Roman"/>
        </w:rPr>
      </w:pPr>
      <w:r w:rsidRPr="00C86BE6">
        <w:rPr>
          <w:rFonts w:ascii="Times New Roman" w:hAnsi="Times New Roman"/>
        </w:rPr>
        <w:t>Faktorer som kan bidra til en ny topp:</w:t>
      </w:r>
    </w:p>
    <w:p w:rsidR="00DB3C0A" w:rsidRPr="00C86BE6" w:rsidRDefault="00DB3C0A" w:rsidP="00DB3C0A">
      <w:pPr>
        <w:pStyle w:val="Listeavsnitt"/>
        <w:numPr>
          <w:ilvl w:val="0"/>
          <w:numId w:val="15"/>
        </w:numPr>
        <w:rPr>
          <w:rFonts w:ascii="Times New Roman" w:hAnsi="Times New Roman"/>
        </w:rPr>
      </w:pPr>
      <w:r w:rsidRPr="00C86BE6">
        <w:rPr>
          <w:rFonts w:ascii="Times New Roman" w:hAnsi="Times New Roman"/>
        </w:rPr>
        <w:t>Lite predasjonstrykk på grunn av lave</w:t>
      </w:r>
      <w:r w:rsidR="003020B2" w:rsidRPr="00C86BE6">
        <w:rPr>
          <w:rFonts w:ascii="Times New Roman" w:hAnsi="Times New Roman"/>
        </w:rPr>
        <w:t>re</w:t>
      </w:r>
      <w:r w:rsidRPr="00C86BE6">
        <w:rPr>
          <w:rFonts w:ascii="Times New Roman" w:hAnsi="Times New Roman"/>
        </w:rPr>
        <w:t xml:space="preserve"> bestander av rovfugl og rovdyr, som for eksempel røyskatt.</w:t>
      </w:r>
    </w:p>
    <w:p w:rsidR="00DB3C0A" w:rsidRPr="00C86BE6" w:rsidRDefault="00DB3C0A" w:rsidP="00DB3C0A">
      <w:pPr>
        <w:pStyle w:val="Listeavsnitt"/>
        <w:numPr>
          <w:ilvl w:val="0"/>
          <w:numId w:val="15"/>
        </w:numPr>
        <w:rPr>
          <w:rFonts w:ascii="Times New Roman" w:hAnsi="Times New Roman"/>
        </w:rPr>
      </w:pPr>
      <w:r w:rsidRPr="00C86BE6">
        <w:rPr>
          <w:rFonts w:ascii="Times New Roman" w:hAnsi="Times New Roman"/>
        </w:rPr>
        <w:t>Lavere beitetrykk førere til mindre antibeitestoffer slik at lemen kan utnytte plantene bedre igjen. Mattilgangen øker også på grunn av lavere antall lemen og dermed mindre beitetrykk.</w:t>
      </w:r>
    </w:p>
    <w:p w:rsidR="00DB3C0A" w:rsidRPr="00C86BE6" w:rsidRDefault="00DB3C0A" w:rsidP="00DB3C0A">
      <w:pPr>
        <w:pStyle w:val="Listeavsnitt"/>
        <w:numPr>
          <w:ilvl w:val="0"/>
          <w:numId w:val="15"/>
        </w:numPr>
        <w:rPr>
          <w:rFonts w:ascii="Times New Roman" w:hAnsi="Times New Roman"/>
        </w:rPr>
      </w:pPr>
      <w:r w:rsidRPr="00C86BE6">
        <w:rPr>
          <w:rFonts w:ascii="Times New Roman" w:hAnsi="Times New Roman"/>
        </w:rPr>
        <w:t>Lite sykdom og evt stress som kan påvirke populasjonsstørrelsen i negativ retning.</w:t>
      </w:r>
    </w:p>
    <w:p w:rsidR="00DB3C0A" w:rsidRPr="00C86BE6" w:rsidRDefault="00DB3C0A" w:rsidP="00DB3C0A">
      <w:pPr>
        <w:pStyle w:val="Listeavsnitt"/>
        <w:numPr>
          <w:ilvl w:val="0"/>
          <w:numId w:val="15"/>
        </w:numPr>
        <w:rPr>
          <w:rFonts w:ascii="Times New Roman" w:hAnsi="Times New Roman"/>
        </w:rPr>
      </w:pPr>
      <w:r w:rsidRPr="00C86BE6">
        <w:rPr>
          <w:rFonts w:ascii="Times New Roman" w:hAnsi="Times New Roman"/>
        </w:rPr>
        <w:t>Vinteren kan være gunstig for lemen, med kaldere og mer stabile vintre (ikke mild og dermed hardt snølag og marksjikt).</w:t>
      </w:r>
    </w:p>
    <w:p w:rsidR="003020B2" w:rsidRPr="00C86BE6" w:rsidRDefault="003020B2" w:rsidP="003020B2">
      <w:pPr>
        <w:pStyle w:val="Listeavsnitt"/>
        <w:rPr>
          <w:rFonts w:ascii="Times New Roman" w:hAnsi="Times New Roman"/>
        </w:rPr>
      </w:pPr>
    </w:p>
    <w:p w:rsidR="003020B2" w:rsidRPr="00C86BE6" w:rsidRDefault="003020B2" w:rsidP="003020B2">
      <w:pPr>
        <w:rPr>
          <w:rFonts w:ascii="Times New Roman" w:hAnsi="Times New Roman"/>
        </w:rPr>
      </w:pPr>
      <w:r w:rsidRPr="00C86BE6">
        <w:rPr>
          <w:rFonts w:ascii="Times New Roman" w:hAnsi="Times New Roman"/>
        </w:rPr>
        <w:t>Faktorer som kan bidra til å holde bestanden nede:</w:t>
      </w:r>
    </w:p>
    <w:p w:rsidR="003020B2" w:rsidRPr="00C86BE6" w:rsidRDefault="003020B2" w:rsidP="003020B2">
      <w:pPr>
        <w:pStyle w:val="Listeavsnitt"/>
        <w:numPr>
          <w:ilvl w:val="0"/>
          <w:numId w:val="16"/>
        </w:numPr>
        <w:rPr>
          <w:rFonts w:ascii="Times New Roman" w:hAnsi="Times New Roman"/>
        </w:rPr>
      </w:pPr>
      <w:r w:rsidRPr="00C86BE6">
        <w:rPr>
          <w:rFonts w:ascii="Times New Roman" w:hAnsi="Times New Roman"/>
        </w:rPr>
        <w:t>En stor populasjon av lemen, vil føre til økning i rovdyrpopulasjonen. Rovfugl vil også i større grad angripe smågnagerne når populasjonene er stor, slik at predasjonstrykket øker ytterligere. Dette vil igjen føre til økt predasjonstrykk på lemen.</w:t>
      </w:r>
    </w:p>
    <w:p w:rsidR="003020B2" w:rsidRPr="00C86BE6" w:rsidRDefault="003020B2" w:rsidP="003020B2">
      <w:pPr>
        <w:pStyle w:val="Listeavsnitt"/>
        <w:numPr>
          <w:ilvl w:val="0"/>
          <w:numId w:val="16"/>
        </w:numPr>
        <w:rPr>
          <w:rFonts w:ascii="Times New Roman" w:hAnsi="Times New Roman"/>
        </w:rPr>
      </w:pPr>
      <w:r w:rsidRPr="00C86BE6">
        <w:rPr>
          <w:rFonts w:ascii="Times New Roman" w:hAnsi="Times New Roman"/>
        </w:rPr>
        <w:t>Vintre som er milde og gir hardt snølag og marksjikt, som gjør det vanskelig å bygge opp en større lemenbestand.</w:t>
      </w:r>
    </w:p>
    <w:p w:rsidR="003020B2" w:rsidRPr="00C86BE6" w:rsidRDefault="003020B2" w:rsidP="003020B2">
      <w:pPr>
        <w:pStyle w:val="Listeavsnitt"/>
        <w:numPr>
          <w:ilvl w:val="0"/>
          <w:numId w:val="16"/>
        </w:numPr>
        <w:rPr>
          <w:rFonts w:ascii="Times New Roman" w:hAnsi="Times New Roman"/>
        </w:rPr>
      </w:pPr>
      <w:r w:rsidRPr="00C86BE6">
        <w:rPr>
          <w:rFonts w:ascii="Times New Roman" w:hAnsi="Times New Roman"/>
        </w:rPr>
        <w:t xml:space="preserve">Sykdom og stress i populasjonen kan hindre at populasjonsveksten </w:t>
      </w:r>
      <w:r w:rsidR="009E02AB" w:rsidRPr="00C86BE6">
        <w:rPr>
          <w:rFonts w:ascii="Times New Roman" w:hAnsi="Times New Roman"/>
        </w:rPr>
        <w:t>øker</w:t>
      </w:r>
      <w:r w:rsidRPr="00C86BE6">
        <w:rPr>
          <w:rFonts w:ascii="Times New Roman" w:hAnsi="Times New Roman"/>
        </w:rPr>
        <w:t>.</w:t>
      </w:r>
    </w:p>
    <w:p w:rsidR="003020B2" w:rsidRPr="00C86BE6" w:rsidRDefault="003020B2" w:rsidP="003020B2">
      <w:pPr>
        <w:pStyle w:val="Listeavsnitt"/>
        <w:numPr>
          <w:ilvl w:val="0"/>
          <w:numId w:val="16"/>
        </w:numPr>
        <w:rPr>
          <w:rFonts w:ascii="Times New Roman" w:hAnsi="Times New Roman"/>
        </w:rPr>
      </w:pPr>
      <w:r w:rsidRPr="00C86BE6">
        <w:rPr>
          <w:rFonts w:ascii="Times New Roman" w:hAnsi="Times New Roman"/>
        </w:rPr>
        <w:t>Matmangel</w:t>
      </w:r>
      <w:r w:rsidR="00D4310E" w:rsidRPr="00C86BE6">
        <w:rPr>
          <w:rFonts w:ascii="Times New Roman" w:hAnsi="Times New Roman"/>
        </w:rPr>
        <w:t>/overbeite</w:t>
      </w:r>
      <w:r w:rsidRPr="00C86BE6">
        <w:rPr>
          <w:rFonts w:ascii="Times New Roman" w:hAnsi="Times New Roman"/>
        </w:rPr>
        <w:t xml:space="preserve"> og antibeitestoffer. </w:t>
      </w:r>
      <w:r w:rsidR="009E02AB" w:rsidRPr="00C86BE6">
        <w:rPr>
          <w:rFonts w:ascii="Times New Roman" w:hAnsi="Times New Roman"/>
        </w:rPr>
        <w:t xml:space="preserve">Matmangel fører </w:t>
      </w:r>
      <w:r w:rsidRPr="00C86BE6">
        <w:rPr>
          <w:rFonts w:ascii="Times New Roman" w:hAnsi="Times New Roman"/>
        </w:rPr>
        <w:t xml:space="preserve">også </w:t>
      </w:r>
      <w:r w:rsidR="009E02AB" w:rsidRPr="00C86BE6">
        <w:rPr>
          <w:rFonts w:ascii="Times New Roman" w:hAnsi="Times New Roman"/>
        </w:rPr>
        <w:t xml:space="preserve">til at </w:t>
      </w:r>
      <w:r w:rsidRPr="00C86BE6">
        <w:rPr>
          <w:rFonts w:ascii="Times New Roman" w:hAnsi="Times New Roman"/>
        </w:rPr>
        <w:t>lemen drevet ut for å lete etter føde, og blir dermed mer synlig for rovdyr og rovfugler.</w:t>
      </w:r>
    </w:p>
    <w:p w:rsidR="000B5730" w:rsidRPr="00C86BE6" w:rsidRDefault="000B5730" w:rsidP="003020B2">
      <w:pPr>
        <w:rPr>
          <w:rFonts w:ascii="Times New Roman" w:hAnsi="Times New Roman"/>
        </w:rPr>
      </w:pPr>
    </w:p>
    <w:p w:rsidR="003020B2" w:rsidRPr="00C86BE6" w:rsidRDefault="003020B2" w:rsidP="003020B2">
      <w:pPr>
        <w:rPr>
          <w:rFonts w:ascii="Times New Roman" w:hAnsi="Times New Roman"/>
        </w:rPr>
      </w:pPr>
      <w:r w:rsidRPr="00C86BE6">
        <w:rPr>
          <w:rFonts w:ascii="Times New Roman" w:hAnsi="Times New Roman"/>
        </w:rPr>
        <w:t>Oppgave 5</w:t>
      </w:r>
    </w:p>
    <w:p w:rsidR="003020B2" w:rsidRPr="00C86BE6" w:rsidRDefault="003020B2" w:rsidP="003020B2">
      <w:pPr>
        <w:rPr>
          <w:rFonts w:ascii="Times New Roman" w:hAnsi="Times New Roman"/>
          <w:i/>
        </w:rPr>
      </w:pPr>
      <w:r w:rsidRPr="00C86BE6">
        <w:rPr>
          <w:rFonts w:ascii="Times New Roman" w:hAnsi="Times New Roman"/>
          <w:i/>
        </w:rPr>
        <w:t>Et enzymforsøk</w:t>
      </w:r>
    </w:p>
    <w:p w:rsidR="003020B2" w:rsidRPr="00C86BE6" w:rsidRDefault="003020B2" w:rsidP="003020B2">
      <w:pPr>
        <w:rPr>
          <w:rFonts w:ascii="Times New Roman" w:hAnsi="Times New Roman"/>
        </w:rPr>
      </w:pPr>
    </w:p>
    <w:p w:rsidR="003020B2" w:rsidRPr="00C86BE6" w:rsidRDefault="003020B2" w:rsidP="003020B2">
      <w:pPr>
        <w:rPr>
          <w:rFonts w:ascii="Times New Roman" w:hAnsi="Times New Roman"/>
        </w:rPr>
      </w:pPr>
      <w:r w:rsidRPr="00C86BE6">
        <w:rPr>
          <w:rFonts w:ascii="Times New Roman" w:hAnsi="Times New Roman"/>
        </w:rPr>
        <w:t>a)</w:t>
      </w:r>
    </w:p>
    <w:p w:rsidR="00D37BB4" w:rsidRPr="00C86BE6" w:rsidRDefault="00D37BB4" w:rsidP="003020B2">
      <w:pPr>
        <w:rPr>
          <w:rFonts w:ascii="Times New Roman" w:hAnsi="Times New Roman"/>
        </w:rPr>
      </w:pPr>
      <w:r w:rsidRPr="00C86BE6">
        <w:rPr>
          <w:rFonts w:ascii="Times New Roman" w:hAnsi="Times New Roman"/>
        </w:rPr>
        <w:t>Denne oppgaven består a</w:t>
      </w:r>
      <w:r w:rsidR="004A1FB6" w:rsidRPr="00C86BE6">
        <w:rPr>
          <w:rFonts w:ascii="Times New Roman" w:hAnsi="Times New Roman"/>
        </w:rPr>
        <w:t>v tre delspørsmål. Jeg velger her å ta utgangspunkt i hver parameter i besvarelsen</w:t>
      </w:r>
      <w:r w:rsidRPr="00C86BE6">
        <w:rPr>
          <w:rFonts w:ascii="Times New Roman" w:hAnsi="Times New Roman"/>
        </w:rPr>
        <w:t>.</w:t>
      </w:r>
    </w:p>
    <w:p w:rsidR="00D37BB4" w:rsidRPr="00C86BE6" w:rsidRDefault="00D37BB4" w:rsidP="003020B2">
      <w:pPr>
        <w:rPr>
          <w:rFonts w:ascii="Times New Roman" w:hAnsi="Times New Roman"/>
        </w:rPr>
      </w:pPr>
    </w:p>
    <w:p w:rsidR="00D37BB4" w:rsidRPr="00C86BE6" w:rsidRDefault="00D37BB4" w:rsidP="003020B2">
      <w:pPr>
        <w:rPr>
          <w:rFonts w:ascii="Times New Roman" w:hAnsi="Times New Roman"/>
          <w:i/>
        </w:rPr>
      </w:pPr>
      <w:r w:rsidRPr="00C86BE6">
        <w:rPr>
          <w:rFonts w:ascii="Times New Roman" w:hAnsi="Times New Roman"/>
          <w:i/>
        </w:rPr>
        <w:t>Surhetsgrad</w:t>
      </w:r>
    </w:p>
    <w:p w:rsidR="003020B2" w:rsidRPr="00C86BE6" w:rsidRDefault="00D37BB4" w:rsidP="003020B2">
      <w:pPr>
        <w:rPr>
          <w:rFonts w:ascii="Times New Roman" w:hAnsi="Times New Roman"/>
        </w:rPr>
      </w:pPr>
      <w:r w:rsidRPr="00C86BE6">
        <w:rPr>
          <w:rFonts w:ascii="Times New Roman" w:hAnsi="Times New Roman"/>
        </w:rPr>
        <w:t xml:space="preserve">Vi ser at en pH på 7 gir høyest </w:t>
      </w:r>
      <w:r w:rsidR="004A1FB6" w:rsidRPr="00C86BE6">
        <w:rPr>
          <w:rFonts w:ascii="Times New Roman" w:hAnsi="Times New Roman"/>
        </w:rPr>
        <w:t>“karakter</w:t>
      </w:r>
      <w:r w:rsidR="00FC7531" w:rsidRPr="00C86BE6">
        <w:rPr>
          <w:rFonts w:ascii="Times New Roman" w:hAnsi="Times New Roman"/>
        </w:rPr>
        <w:t>”</w:t>
      </w:r>
      <w:r w:rsidRPr="00C86BE6">
        <w:rPr>
          <w:rFonts w:ascii="Times New Roman" w:hAnsi="Times New Roman"/>
        </w:rPr>
        <w:t xml:space="preserve"> (3,6), mens lavest </w:t>
      </w:r>
      <w:r w:rsidR="004A1FB6" w:rsidRPr="00C86BE6">
        <w:rPr>
          <w:rFonts w:ascii="Times New Roman" w:hAnsi="Times New Roman"/>
        </w:rPr>
        <w:t>karakter</w:t>
      </w:r>
      <w:r w:rsidRPr="00C86BE6">
        <w:rPr>
          <w:rFonts w:ascii="Times New Roman" w:hAnsi="Times New Roman"/>
        </w:rPr>
        <w:t xml:space="preserve"> har pH=2. Også en pH på 8 gir ganske høy </w:t>
      </w:r>
      <w:r w:rsidR="004A1FB6" w:rsidRPr="00C86BE6">
        <w:rPr>
          <w:rFonts w:ascii="Times New Roman" w:hAnsi="Times New Roman"/>
        </w:rPr>
        <w:t>karakter</w:t>
      </w:r>
      <w:r w:rsidRPr="00C86BE6">
        <w:rPr>
          <w:rFonts w:ascii="Times New Roman" w:hAnsi="Times New Roman"/>
        </w:rPr>
        <w:t>, så resultatene er ikke helt entydige. Likevel ser vi tydelig at enzymaktiviteten avtar ved jo lavere pH blir. Dette viser at katalase fungerer best ved pH rundt 7</w:t>
      </w:r>
      <w:r w:rsidR="004A1FB6" w:rsidRPr="00C86BE6">
        <w:rPr>
          <w:rFonts w:ascii="Times New Roman" w:hAnsi="Times New Roman"/>
        </w:rPr>
        <w:t xml:space="preserve"> (eller noe over)</w:t>
      </w:r>
      <w:r w:rsidRPr="00C86BE6">
        <w:rPr>
          <w:rFonts w:ascii="Times New Roman" w:hAnsi="Times New Roman"/>
        </w:rPr>
        <w:t>. Dette er å forvente da det er pH verdien</w:t>
      </w:r>
      <w:r w:rsidR="004A1FB6" w:rsidRPr="00C86BE6">
        <w:rPr>
          <w:rFonts w:ascii="Times New Roman" w:hAnsi="Times New Roman"/>
        </w:rPr>
        <w:t xml:space="preserve"> </w:t>
      </w:r>
      <w:r w:rsidR="009E02AB" w:rsidRPr="00C86BE6">
        <w:rPr>
          <w:rFonts w:ascii="Times New Roman" w:hAnsi="Times New Roman"/>
        </w:rPr>
        <w:t>i</w:t>
      </w:r>
      <w:r w:rsidRPr="00C86BE6">
        <w:rPr>
          <w:rFonts w:ascii="Times New Roman" w:hAnsi="Times New Roman"/>
        </w:rPr>
        <w:t xml:space="preserve"> de fleste miljøer i kroppen. Andre e</w:t>
      </w:r>
      <w:r w:rsidR="008F4581" w:rsidRPr="00C86BE6">
        <w:rPr>
          <w:rFonts w:ascii="Times New Roman" w:hAnsi="Times New Roman"/>
        </w:rPr>
        <w:t>nzymer kan ha andre optimumsver</w:t>
      </w:r>
      <w:r w:rsidRPr="00C86BE6">
        <w:rPr>
          <w:rFonts w:ascii="Times New Roman" w:hAnsi="Times New Roman"/>
        </w:rPr>
        <w:t>dier. For eksempel funge</w:t>
      </w:r>
      <w:r w:rsidR="00F1603B" w:rsidRPr="00C86BE6">
        <w:rPr>
          <w:rFonts w:ascii="Times New Roman" w:hAnsi="Times New Roman"/>
        </w:rPr>
        <w:t xml:space="preserve">rer enzymet pepsin best ved pH mellom </w:t>
      </w:r>
      <w:r w:rsidRPr="00C86BE6">
        <w:rPr>
          <w:rFonts w:ascii="Times New Roman" w:hAnsi="Times New Roman"/>
        </w:rPr>
        <w:t>2</w:t>
      </w:r>
      <w:r w:rsidR="00AE5171" w:rsidRPr="00C86BE6">
        <w:rPr>
          <w:rFonts w:ascii="Times New Roman" w:hAnsi="Times New Roman"/>
        </w:rPr>
        <w:t xml:space="preserve"> </w:t>
      </w:r>
      <w:r w:rsidR="00F1603B" w:rsidRPr="00C86BE6">
        <w:rPr>
          <w:rFonts w:ascii="Times New Roman" w:hAnsi="Times New Roman"/>
        </w:rPr>
        <w:t>og 3</w:t>
      </w:r>
      <w:r w:rsidRPr="00C86BE6">
        <w:rPr>
          <w:rFonts w:ascii="Times New Roman" w:hAnsi="Times New Roman"/>
        </w:rPr>
        <w:t xml:space="preserve"> da enzymet katalyserer nedbryting av proteiner i magesekken </w:t>
      </w:r>
      <w:r w:rsidR="009E02AB" w:rsidRPr="00C86BE6">
        <w:rPr>
          <w:rFonts w:ascii="Times New Roman" w:hAnsi="Times New Roman"/>
        </w:rPr>
        <w:t>hvor det er</w:t>
      </w:r>
      <w:r w:rsidRPr="00C86BE6">
        <w:rPr>
          <w:rFonts w:ascii="Times New Roman" w:hAnsi="Times New Roman"/>
        </w:rPr>
        <w:t xml:space="preserve"> et meget surt miljø (magesyre med HCl).</w:t>
      </w:r>
      <w:r w:rsidR="00F1603B" w:rsidRPr="00C86BE6">
        <w:rPr>
          <w:rFonts w:ascii="Times New Roman" w:hAnsi="Times New Roman"/>
        </w:rPr>
        <w:t xml:space="preserve"> Også en del arkeer har enzymer som er mest effektive ved en pH på 2 eller lavere.</w:t>
      </w:r>
    </w:p>
    <w:p w:rsidR="00D37BB4" w:rsidRPr="00C86BE6" w:rsidRDefault="00D37BB4" w:rsidP="003020B2">
      <w:pPr>
        <w:rPr>
          <w:rFonts w:ascii="Times New Roman" w:hAnsi="Times New Roman"/>
        </w:rPr>
      </w:pPr>
    </w:p>
    <w:p w:rsidR="00D37BB4" w:rsidRPr="00C86BE6" w:rsidRDefault="00D37BB4" w:rsidP="003020B2">
      <w:pPr>
        <w:rPr>
          <w:rFonts w:ascii="Times New Roman" w:hAnsi="Times New Roman"/>
          <w:i/>
        </w:rPr>
      </w:pPr>
      <w:r w:rsidRPr="00C86BE6">
        <w:rPr>
          <w:rFonts w:ascii="Times New Roman" w:hAnsi="Times New Roman"/>
          <w:i/>
        </w:rPr>
        <w:t>Temperatur</w:t>
      </w:r>
    </w:p>
    <w:p w:rsidR="00D37BB4" w:rsidRPr="00C86BE6" w:rsidRDefault="00D37BB4" w:rsidP="003020B2">
      <w:pPr>
        <w:rPr>
          <w:rFonts w:ascii="Times New Roman" w:hAnsi="Times New Roman"/>
        </w:rPr>
      </w:pPr>
      <w:r w:rsidRPr="00C86BE6">
        <w:rPr>
          <w:rFonts w:ascii="Times New Roman" w:hAnsi="Times New Roman"/>
        </w:rPr>
        <w:t>Her ser vi et ganske entydig resu</w:t>
      </w:r>
      <w:r w:rsidR="00F1603B" w:rsidRPr="00C86BE6">
        <w:rPr>
          <w:rFonts w:ascii="Times New Roman" w:hAnsi="Times New Roman"/>
        </w:rPr>
        <w:t>l</w:t>
      </w:r>
      <w:r w:rsidR="004A1FB6" w:rsidRPr="00C86BE6">
        <w:rPr>
          <w:rFonts w:ascii="Times New Roman" w:hAnsi="Times New Roman"/>
        </w:rPr>
        <w:t xml:space="preserve">tat hvor høyest karakter gis ved </w:t>
      </w:r>
      <w:r w:rsidRPr="00C86BE6">
        <w:rPr>
          <w:rFonts w:ascii="Times New Roman" w:hAnsi="Times New Roman"/>
        </w:rPr>
        <w:t xml:space="preserve">39 </w:t>
      </w:r>
      <w:r w:rsidR="00FC7531" w:rsidRPr="00C86BE6">
        <w:rPr>
          <w:rFonts w:ascii="Times New Roman" w:hAnsi="Times New Roman"/>
        </w:rPr>
        <w:t>ºC</w:t>
      </w:r>
      <w:r w:rsidRPr="00C86BE6">
        <w:rPr>
          <w:rFonts w:ascii="Times New Roman" w:hAnsi="Times New Roman"/>
        </w:rPr>
        <w:t>.</w:t>
      </w:r>
      <w:r w:rsidR="00F1603B" w:rsidRPr="00C86BE6">
        <w:rPr>
          <w:rFonts w:ascii="Times New Roman" w:hAnsi="Times New Roman"/>
        </w:rPr>
        <w:t xml:space="preserve"> </w:t>
      </w:r>
      <w:r w:rsidRPr="00C86BE6">
        <w:rPr>
          <w:rFonts w:ascii="Times New Roman" w:hAnsi="Times New Roman"/>
        </w:rPr>
        <w:t xml:space="preserve">Lavest </w:t>
      </w:r>
      <w:r w:rsidR="004A1FB6" w:rsidRPr="00C86BE6">
        <w:rPr>
          <w:rFonts w:ascii="Times New Roman" w:hAnsi="Times New Roman"/>
        </w:rPr>
        <w:t>karakter</w:t>
      </w:r>
      <w:r w:rsidRPr="00C86BE6">
        <w:rPr>
          <w:rFonts w:ascii="Times New Roman" w:hAnsi="Times New Roman"/>
        </w:rPr>
        <w:t xml:space="preserve"> er ved temperatur på 90 </w:t>
      </w:r>
      <w:r w:rsidR="00FC7531" w:rsidRPr="00C86BE6">
        <w:rPr>
          <w:rFonts w:ascii="Times New Roman" w:hAnsi="Times New Roman"/>
        </w:rPr>
        <w:t>ºC</w:t>
      </w:r>
      <w:r w:rsidR="00F1603B" w:rsidRPr="00C86BE6">
        <w:rPr>
          <w:rFonts w:ascii="Times New Roman" w:hAnsi="Times New Roman"/>
        </w:rPr>
        <w:t xml:space="preserve">. Dette tyder på at enzymet fungerer optimalt ved 39 </w:t>
      </w:r>
      <w:r w:rsidR="00FC7531" w:rsidRPr="00C86BE6">
        <w:rPr>
          <w:rFonts w:ascii="Times New Roman" w:hAnsi="Times New Roman"/>
        </w:rPr>
        <w:t>ºC</w:t>
      </w:r>
      <w:r w:rsidR="00F1603B" w:rsidRPr="00C86BE6">
        <w:rPr>
          <w:rFonts w:ascii="Times New Roman" w:hAnsi="Times New Roman"/>
        </w:rPr>
        <w:t xml:space="preserve">, som da også er grisens kroppstemperatur. Dersom temperaturen overskrider dette, vil enzymet denatureres og dermed slutte å fungere. Tilsvarende ser vi at enzymaktiviteten avtar jo lavere </w:t>
      </w:r>
      <w:r w:rsidR="00F1603B" w:rsidRPr="00C86BE6">
        <w:rPr>
          <w:rFonts w:ascii="Times New Roman" w:hAnsi="Times New Roman"/>
        </w:rPr>
        <w:lastRenderedPageBreak/>
        <w:t xml:space="preserve">temperaturen er. Alle reaksjoner som skjer i celler, er tilpasset de omgivelsene de er og, og dette varierer fra art til art. </w:t>
      </w:r>
      <w:r w:rsidR="008F4581" w:rsidRPr="00C86BE6">
        <w:rPr>
          <w:rFonts w:ascii="Times New Roman" w:hAnsi="Times New Roman"/>
        </w:rPr>
        <w:t>I</w:t>
      </w:r>
      <w:r w:rsidR="00F1603B" w:rsidRPr="00C86BE6">
        <w:rPr>
          <w:rFonts w:ascii="Times New Roman" w:hAnsi="Times New Roman"/>
        </w:rPr>
        <w:t xml:space="preserve"> kroppen vår vil optimaltemperaturen til enzymene ligge rundt 37 </w:t>
      </w:r>
      <w:r w:rsidR="00FC7531" w:rsidRPr="00C86BE6">
        <w:rPr>
          <w:rFonts w:ascii="Times New Roman" w:hAnsi="Times New Roman"/>
        </w:rPr>
        <w:t>ºC</w:t>
      </w:r>
      <w:r w:rsidR="00F1603B" w:rsidRPr="00C86BE6">
        <w:rPr>
          <w:rFonts w:ascii="Times New Roman" w:hAnsi="Times New Roman"/>
        </w:rPr>
        <w:t xml:space="preserve">. </w:t>
      </w:r>
      <w:r w:rsidR="008F4581" w:rsidRPr="00C86BE6">
        <w:rPr>
          <w:rFonts w:ascii="Times New Roman" w:hAnsi="Times New Roman"/>
        </w:rPr>
        <w:t>Hos</w:t>
      </w:r>
      <w:r w:rsidR="00F1603B" w:rsidRPr="00C86BE6">
        <w:rPr>
          <w:rFonts w:ascii="Times New Roman" w:hAnsi="Times New Roman"/>
        </w:rPr>
        <w:t xml:space="preserve"> organismer som lever i ekstreme miljøer, som for eksempel i varmekilder, vil </w:t>
      </w:r>
      <w:r w:rsidR="008F4581" w:rsidRPr="00C86BE6">
        <w:rPr>
          <w:rFonts w:ascii="Times New Roman" w:hAnsi="Times New Roman"/>
        </w:rPr>
        <w:t xml:space="preserve">enzymene </w:t>
      </w:r>
      <w:r w:rsidR="00F1603B" w:rsidRPr="00C86BE6">
        <w:rPr>
          <w:rFonts w:ascii="Times New Roman" w:hAnsi="Times New Roman"/>
        </w:rPr>
        <w:t xml:space="preserve">ha en langt </w:t>
      </w:r>
      <w:r w:rsidR="008F4581" w:rsidRPr="00C86BE6">
        <w:rPr>
          <w:rFonts w:ascii="Times New Roman" w:hAnsi="Times New Roman"/>
        </w:rPr>
        <w:t>høyere optimumstemperatur</w:t>
      </w:r>
      <w:r w:rsidR="00F1603B" w:rsidRPr="00C86BE6">
        <w:rPr>
          <w:rFonts w:ascii="Times New Roman" w:hAnsi="Times New Roman"/>
        </w:rPr>
        <w:t>. Enzymer i planter må ha en optimal temperatur rundt 10-20 grader.</w:t>
      </w:r>
    </w:p>
    <w:p w:rsidR="00F1603B" w:rsidRPr="00C86BE6" w:rsidRDefault="00F1603B" w:rsidP="003020B2">
      <w:pPr>
        <w:rPr>
          <w:rFonts w:ascii="Times New Roman" w:hAnsi="Times New Roman"/>
        </w:rPr>
      </w:pPr>
    </w:p>
    <w:p w:rsidR="00F1603B" w:rsidRPr="00C86BE6" w:rsidRDefault="00F1603B" w:rsidP="003020B2">
      <w:pPr>
        <w:rPr>
          <w:rFonts w:ascii="Times New Roman" w:hAnsi="Times New Roman"/>
          <w:i/>
        </w:rPr>
      </w:pPr>
      <w:r w:rsidRPr="00C86BE6">
        <w:rPr>
          <w:rFonts w:ascii="Times New Roman" w:hAnsi="Times New Roman"/>
          <w:i/>
        </w:rPr>
        <w:t>Enzymmengde</w:t>
      </w:r>
    </w:p>
    <w:p w:rsidR="008F4581" w:rsidRPr="00C86BE6" w:rsidRDefault="00F1603B" w:rsidP="003020B2">
      <w:pPr>
        <w:rPr>
          <w:rFonts w:ascii="Times New Roman" w:hAnsi="Times New Roman"/>
        </w:rPr>
      </w:pPr>
      <w:r w:rsidRPr="00C86BE6">
        <w:rPr>
          <w:rFonts w:ascii="Times New Roman" w:hAnsi="Times New Roman"/>
        </w:rPr>
        <w:t xml:space="preserve">Vi ser at her har kolben tilsatt 1,0 ml enzymmengde har </w:t>
      </w:r>
      <w:r w:rsidR="004A1FB6" w:rsidRPr="00C86BE6">
        <w:rPr>
          <w:rFonts w:ascii="Times New Roman" w:hAnsi="Times New Roman"/>
        </w:rPr>
        <w:t xml:space="preserve">fått </w:t>
      </w:r>
      <w:r w:rsidRPr="00C86BE6">
        <w:rPr>
          <w:rFonts w:ascii="Times New Roman" w:hAnsi="Times New Roman"/>
        </w:rPr>
        <w:t xml:space="preserve">høyest </w:t>
      </w:r>
      <w:r w:rsidR="004A1FB6" w:rsidRPr="00C86BE6">
        <w:rPr>
          <w:rFonts w:ascii="Times New Roman" w:hAnsi="Times New Roman"/>
        </w:rPr>
        <w:t>karakter</w:t>
      </w:r>
      <w:r w:rsidRPr="00C86BE6">
        <w:rPr>
          <w:rFonts w:ascii="Times New Roman" w:hAnsi="Times New Roman"/>
        </w:rPr>
        <w:t xml:space="preserve"> (</w:t>
      </w:r>
      <w:r w:rsidR="00473183" w:rsidRPr="00C86BE6">
        <w:rPr>
          <w:rFonts w:ascii="Times New Roman" w:hAnsi="Times New Roman"/>
        </w:rPr>
        <w:t xml:space="preserve">gjennomsnitt på </w:t>
      </w:r>
      <w:r w:rsidRPr="00C86BE6">
        <w:rPr>
          <w:rFonts w:ascii="Times New Roman" w:hAnsi="Times New Roman"/>
        </w:rPr>
        <w:t>3,2), men resultatet er ikke helt entydig. Likevel kan vi konkludere med en svak økning i enzymaktiviteten med økt mengde tilsatt enzym. Dette er og</w:t>
      </w:r>
      <w:r w:rsidR="008F4581" w:rsidRPr="00C86BE6">
        <w:rPr>
          <w:rFonts w:ascii="Times New Roman" w:hAnsi="Times New Roman"/>
        </w:rPr>
        <w:t xml:space="preserve">så som forventet. Generelt vil reaksjonshastigheten øke når mengden enzym øker, fordi det øker sjansen for at enzym og substrat møtes og reaksjonen kan settes i gang. Enzymet blir jo ikke brukt opp i reaksjonen, men kan brukes om og om igjen. </w:t>
      </w:r>
      <w:r w:rsidR="004A1FB6" w:rsidRPr="00C86BE6">
        <w:rPr>
          <w:rFonts w:ascii="Times New Roman" w:hAnsi="Times New Roman"/>
        </w:rPr>
        <w:t>Dette vil gjelde alle enzymer.</w:t>
      </w:r>
    </w:p>
    <w:p w:rsidR="004A1FB6" w:rsidRPr="00C86BE6" w:rsidRDefault="004A1FB6" w:rsidP="003020B2">
      <w:pPr>
        <w:rPr>
          <w:rFonts w:ascii="Times New Roman" w:hAnsi="Times New Roman"/>
        </w:rPr>
      </w:pPr>
    </w:p>
    <w:p w:rsidR="008F4581" w:rsidRPr="00C86BE6" w:rsidRDefault="008F4581" w:rsidP="003020B2">
      <w:pPr>
        <w:rPr>
          <w:rFonts w:ascii="Times New Roman" w:hAnsi="Times New Roman"/>
        </w:rPr>
      </w:pPr>
      <w:r w:rsidRPr="00C86BE6">
        <w:rPr>
          <w:rFonts w:ascii="Times New Roman" w:hAnsi="Times New Roman"/>
        </w:rPr>
        <w:t>b)</w:t>
      </w:r>
    </w:p>
    <w:p w:rsidR="008F4581" w:rsidRPr="00C86BE6" w:rsidRDefault="008F4581" w:rsidP="003020B2">
      <w:pPr>
        <w:rPr>
          <w:rFonts w:ascii="Times New Roman" w:hAnsi="Times New Roman"/>
        </w:rPr>
      </w:pPr>
      <w:r w:rsidRPr="00C86BE6">
        <w:rPr>
          <w:rFonts w:ascii="Times New Roman" w:hAnsi="Times New Roman"/>
        </w:rPr>
        <w:t>Alle enzymer påvirkes av det miljøet de er i. Både pH, temperatur og enzymmengde er vesentlig for enzymaktiviteten.</w:t>
      </w:r>
      <w:r w:rsidR="00D4310E" w:rsidRPr="00C86BE6">
        <w:rPr>
          <w:rFonts w:ascii="Times New Roman" w:hAnsi="Times New Roman"/>
        </w:rPr>
        <w:t xml:space="preserve"> </w:t>
      </w:r>
      <w:r w:rsidR="004A1F5C" w:rsidRPr="00C86BE6">
        <w:rPr>
          <w:rFonts w:ascii="Times New Roman" w:hAnsi="Times New Roman"/>
        </w:rPr>
        <w:t>Enzymene har et bestemt intervall hvor de fungerer optimalt, fo</w:t>
      </w:r>
      <w:r w:rsidR="00D4310E" w:rsidRPr="00C86BE6">
        <w:rPr>
          <w:rFonts w:ascii="Times New Roman" w:hAnsi="Times New Roman"/>
        </w:rPr>
        <w:t xml:space="preserve">r eksempel i kroppen </w:t>
      </w:r>
      <w:r w:rsidR="004A1F5C" w:rsidRPr="00C86BE6">
        <w:rPr>
          <w:rFonts w:ascii="Times New Roman" w:hAnsi="Times New Roman"/>
        </w:rPr>
        <w:t xml:space="preserve">er </w:t>
      </w:r>
      <w:r w:rsidR="00D4310E" w:rsidRPr="00C86BE6">
        <w:rPr>
          <w:rFonts w:ascii="Times New Roman" w:hAnsi="Times New Roman"/>
        </w:rPr>
        <w:t>pH-optimum 7, mens temp optimum er 37 grader.</w:t>
      </w:r>
    </w:p>
    <w:p w:rsidR="004A1F5C" w:rsidRPr="00C86BE6" w:rsidRDefault="004A1F5C" w:rsidP="003020B2">
      <w:pPr>
        <w:rPr>
          <w:rFonts w:ascii="Times New Roman" w:hAnsi="Times New Roman"/>
        </w:rPr>
      </w:pPr>
    </w:p>
    <w:p w:rsidR="008F4581" w:rsidRPr="00C86BE6" w:rsidRDefault="008F4581" w:rsidP="003020B2">
      <w:pPr>
        <w:rPr>
          <w:rFonts w:ascii="Times New Roman" w:hAnsi="Times New Roman"/>
        </w:rPr>
      </w:pPr>
      <w:r w:rsidRPr="00C86BE6">
        <w:rPr>
          <w:rFonts w:ascii="Times New Roman" w:hAnsi="Times New Roman"/>
        </w:rPr>
        <w:t xml:space="preserve">Alle proteiner forandrer </w:t>
      </w:r>
      <w:r w:rsidR="008D1CDD" w:rsidRPr="00C86BE6">
        <w:rPr>
          <w:rFonts w:ascii="Times New Roman" w:hAnsi="Times New Roman"/>
        </w:rPr>
        <w:t>s</w:t>
      </w:r>
      <w:r w:rsidRPr="00C86BE6">
        <w:rPr>
          <w:rFonts w:ascii="Times New Roman" w:hAnsi="Times New Roman"/>
        </w:rPr>
        <w:t>in sekundærstruktur og tertiærstruktur dersom de blir varmet opp til høyere temperaturer eller dersom de blir utsatt for svært lav eller høy pH enn det som er deres optimale verdi. Dette kalles denaturering og er en irreversibel prosess.</w:t>
      </w:r>
    </w:p>
    <w:p w:rsidR="008F4581" w:rsidRPr="00C86BE6" w:rsidRDefault="008F4581" w:rsidP="003020B2">
      <w:pPr>
        <w:rPr>
          <w:rFonts w:ascii="Times New Roman" w:hAnsi="Times New Roman"/>
        </w:rPr>
      </w:pPr>
    </w:p>
    <w:p w:rsidR="00AE5171" w:rsidRPr="00C86BE6" w:rsidRDefault="00AE5171" w:rsidP="003020B2">
      <w:pPr>
        <w:rPr>
          <w:rFonts w:ascii="Times New Roman" w:hAnsi="Times New Roman"/>
          <w:i/>
        </w:rPr>
      </w:pPr>
      <w:r w:rsidRPr="00C86BE6">
        <w:rPr>
          <w:rFonts w:ascii="Times New Roman" w:hAnsi="Times New Roman"/>
          <w:i/>
        </w:rPr>
        <w:t>Surhetsgrad</w:t>
      </w:r>
    </w:p>
    <w:p w:rsidR="008F4581" w:rsidRPr="00C86BE6" w:rsidRDefault="008F4581" w:rsidP="003020B2">
      <w:pPr>
        <w:rPr>
          <w:rFonts w:ascii="Times New Roman" w:hAnsi="Times New Roman"/>
        </w:rPr>
      </w:pPr>
      <w:r w:rsidRPr="00C86BE6">
        <w:rPr>
          <w:rFonts w:ascii="Times New Roman" w:hAnsi="Times New Roman"/>
        </w:rPr>
        <w:t>Aminosyrene som proteinene består av, kan ha enten syrekarakter eller basekarakter</w:t>
      </w:r>
      <w:r w:rsidR="008D1CDD" w:rsidRPr="00C86BE6">
        <w:rPr>
          <w:rFonts w:ascii="Times New Roman" w:hAnsi="Times New Roman"/>
        </w:rPr>
        <w:t>. Dersom proteinet er i et surt miljø, kan konsentrasjonen av H</w:t>
      </w:r>
      <w:r w:rsidR="008D1CDD" w:rsidRPr="00C86BE6">
        <w:rPr>
          <w:rFonts w:ascii="Times New Roman" w:hAnsi="Times New Roman"/>
          <w:vertAlign w:val="superscript"/>
        </w:rPr>
        <w:t>+</w:t>
      </w:r>
      <w:r w:rsidR="008D1CDD" w:rsidRPr="00C86BE6">
        <w:rPr>
          <w:rFonts w:ascii="Times New Roman" w:hAnsi="Times New Roman"/>
        </w:rPr>
        <w:t>-ioner reagere og hemme eller ødelegge proteinet. Tilsvarende kan skje dersom det er et basisk miljø, hvor OH</w:t>
      </w:r>
      <w:r w:rsidR="008D1CDD" w:rsidRPr="00C86BE6">
        <w:rPr>
          <w:rFonts w:ascii="Times New Roman" w:hAnsi="Times New Roman"/>
          <w:vertAlign w:val="superscript"/>
        </w:rPr>
        <w:t>-</w:t>
      </w:r>
      <w:r w:rsidR="008D1CDD" w:rsidRPr="00C86BE6">
        <w:rPr>
          <w:rFonts w:ascii="Times New Roman" w:hAnsi="Times New Roman"/>
        </w:rPr>
        <w:t xml:space="preserve"> ioner kan reagere med aminosyrene. Dette kan påvirke enzymets ladning, noe som kan føre til at enzymet mulighet til å binde til seg substratet blir påvirket. </w:t>
      </w:r>
    </w:p>
    <w:p w:rsidR="008D1CDD" w:rsidRPr="00C86BE6" w:rsidRDefault="008D1CDD" w:rsidP="003020B2">
      <w:pPr>
        <w:rPr>
          <w:rFonts w:ascii="Times New Roman" w:hAnsi="Times New Roman"/>
        </w:rPr>
      </w:pPr>
    </w:p>
    <w:p w:rsidR="00AE5171" w:rsidRPr="00C86BE6" w:rsidRDefault="00AE5171" w:rsidP="003020B2">
      <w:pPr>
        <w:rPr>
          <w:rFonts w:ascii="Times New Roman" w:hAnsi="Times New Roman"/>
          <w:i/>
        </w:rPr>
      </w:pPr>
      <w:r w:rsidRPr="00C86BE6">
        <w:rPr>
          <w:rFonts w:ascii="Times New Roman" w:hAnsi="Times New Roman"/>
          <w:i/>
        </w:rPr>
        <w:t>Temperatur</w:t>
      </w:r>
    </w:p>
    <w:p w:rsidR="008D1CDD" w:rsidRPr="00C86BE6" w:rsidRDefault="008D1CDD" w:rsidP="003020B2">
      <w:pPr>
        <w:rPr>
          <w:rFonts w:ascii="Times New Roman" w:hAnsi="Times New Roman"/>
        </w:rPr>
      </w:pPr>
      <w:r w:rsidRPr="00C86BE6">
        <w:rPr>
          <w:rFonts w:ascii="Times New Roman" w:hAnsi="Times New Roman"/>
        </w:rPr>
        <w:t>En høyere temperatur enn det som er optimumstemperatur for et enzym kan føre til at sekundær- og tertiærstrukturen til proteinet endres. Dette skjer som følger av at hydrogenbindinger og svovelbruer brytes. Enzymet vil da endre form, og vil ikke lengre passe til substratet</w:t>
      </w:r>
      <w:r w:rsidR="004A1FB6" w:rsidRPr="00C86BE6">
        <w:rPr>
          <w:rFonts w:ascii="Times New Roman" w:hAnsi="Times New Roman"/>
        </w:rPr>
        <w:t xml:space="preserve">. Enzymet vil slutte å </w:t>
      </w:r>
      <w:r w:rsidRPr="00C86BE6">
        <w:rPr>
          <w:rFonts w:ascii="Times New Roman" w:hAnsi="Times New Roman"/>
        </w:rPr>
        <w:t xml:space="preserve">virke </w:t>
      </w:r>
      <w:r w:rsidR="004A1FB6" w:rsidRPr="00C86BE6">
        <w:rPr>
          <w:rFonts w:ascii="Times New Roman" w:hAnsi="Times New Roman"/>
        </w:rPr>
        <w:t>optimalt, eller ev</w:t>
      </w:r>
      <w:r w:rsidR="00AE5171" w:rsidRPr="00C86BE6">
        <w:rPr>
          <w:rFonts w:ascii="Times New Roman" w:hAnsi="Times New Roman"/>
        </w:rPr>
        <w:t>entuel</w:t>
      </w:r>
      <w:r w:rsidR="004A1FB6" w:rsidRPr="00C86BE6">
        <w:rPr>
          <w:rFonts w:ascii="Times New Roman" w:hAnsi="Times New Roman"/>
        </w:rPr>
        <w:t>t opphøre å fungere</w:t>
      </w:r>
      <w:r w:rsidRPr="00C86BE6">
        <w:rPr>
          <w:rFonts w:ascii="Times New Roman" w:hAnsi="Times New Roman"/>
        </w:rPr>
        <w:t>.</w:t>
      </w:r>
    </w:p>
    <w:p w:rsidR="008D1CDD" w:rsidRPr="00C86BE6" w:rsidRDefault="008D1CDD" w:rsidP="003020B2">
      <w:pPr>
        <w:rPr>
          <w:rFonts w:ascii="Times New Roman" w:hAnsi="Times New Roman"/>
        </w:rPr>
      </w:pPr>
    </w:p>
    <w:p w:rsidR="00AE5171" w:rsidRPr="00C86BE6" w:rsidRDefault="00AE5171" w:rsidP="008D1CDD">
      <w:pPr>
        <w:rPr>
          <w:rFonts w:ascii="Times New Roman" w:hAnsi="Times New Roman"/>
          <w:i/>
        </w:rPr>
      </w:pPr>
      <w:r w:rsidRPr="00C86BE6">
        <w:rPr>
          <w:rFonts w:ascii="Times New Roman" w:hAnsi="Times New Roman"/>
          <w:i/>
        </w:rPr>
        <w:t>Enzymkonsentrasjon</w:t>
      </w:r>
    </w:p>
    <w:p w:rsidR="008D1CDD" w:rsidRPr="00C86BE6" w:rsidRDefault="008D1CDD" w:rsidP="008D1CDD">
      <w:pPr>
        <w:rPr>
          <w:rFonts w:ascii="Times New Roman" w:hAnsi="Times New Roman"/>
        </w:rPr>
      </w:pPr>
      <w:r w:rsidRPr="00C86BE6">
        <w:rPr>
          <w:rFonts w:ascii="Times New Roman" w:hAnsi="Times New Roman"/>
        </w:rPr>
        <w:t>Dersom vi øker mengden enzymer, vil enzymaktiviteten øke. Det er bare e</w:t>
      </w:r>
      <w:r w:rsidR="00473183" w:rsidRPr="00C86BE6">
        <w:rPr>
          <w:rFonts w:ascii="Times New Roman" w:hAnsi="Times New Roman"/>
        </w:rPr>
        <w:t>t</w:t>
      </w:r>
      <w:r w:rsidRPr="00C86BE6">
        <w:rPr>
          <w:rFonts w:ascii="Times New Roman" w:hAnsi="Times New Roman"/>
        </w:rPr>
        <w:t xml:space="preserve">t substratmolekyl som kan binde seg til det aktive sete av gangen. Derfor vil det være liten aktivitet dersom substratene må “stå i kø” for å binde seg til det aktive sete. Dersom vi øker enzymmengden slik at det alltid er ledige enzymer som kan reagere med et substrat, vil reaksjonen gå raskere. Når et substrat har </w:t>
      </w:r>
      <w:r w:rsidR="00473183" w:rsidRPr="00C86BE6">
        <w:rPr>
          <w:rFonts w:ascii="Times New Roman" w:hAnsi="Times New Roman"/>
        </w:rPr>
        <w:t xml:space="preserve">forlatt </w:t>
      </w:r>
      <w:r w:rsidRPr="00C86BE6">
        <w:rPr>
          <w:rFonts w:ascii="Times New Roman" w:hAnsi="Times New Roman"/>
        </w:rPr>
        <w:t>det aktive setet og blitt et produkt er enzymet klar til å binde seg til et nytt substrat. Likevel er det en grense, hvor det er flere enzymer tilgjengelig enn substrat. Da vil reaksjonshastigheten være konstant så lenge det er substrat tilstede.</w:t>
      </w:r>
    </w:p>
    <w:p w:rsidR="008D1CDD" w:rsidRPr="00C86BE6" w:rsidRDefault="008D1CDD" w:rsidP="003020B2">
      <w:pPr>
        <w:rPr>
          <w:rFonts w:ascii="Times New Roman" w:hAnsi="Times New Roman"/>
        </w:rPr>
      </w:pPr>
    </w:p>
    <w:p w:rsidR="008F4581" w:rsidRPr="00C86BE6" w:rsidRDefault="003B49ED" w:rsidP="003020B2">
      <w:pPr>
        <w:rPr>
          <w:rFonts w:ascii="Times New Roman" w:hAnsi="Times New Roman"/>
        </w:rPr>
      </w:pPr>
      <w:r w:rsidRPr="00C86BE6">
        <w:rPr>
          <w:rFonts w:ascii="Times New Roman" w:hAnsi="Times New Roman"/>
        </w:rPr>
        <w:t>c)</w:t>
      </w:r>
    </w:p>
    <w:p w:rsidR="00AE5171" w:rsidRPr="00C86BE6" w:rsidRDefault="00AE5171" w:rsidP="003020B2">
      <w:pPr>
        <w:rPr>
          <w:rFonts w:ascii="Times New Roman" w:hAnsi="Times New Roman"/>
          <w:i/>
        </w:rPr>
      </w:pPr>
      <w:r w:rsidRPr="00C86BE6">
        <w:rPr>
          <w:rFonts w:ascii="Times New Roman" w:hAnsi="Times New Roman"/>
          <w:i/>
        </w:rPr>
        <w:t>Surhetsgrad</w:t>
      </w:r>
    </w:p>
    <w:p w:rsidR="00F57E69" w:rsidRPr="00C86BE6" w:rsidRDefault="003B49ED" w:rsidP="003020B2">
      <w:pPr>
        <w:rPr>
          <w:rFonts w:ascii="Times New Roman" w:hAnsi="Times New Roman"/>
        </w:rPr>
      </w:pPr>
      <w:r w:rsidRPr="00C86BE6">
        <w:rPr>
          <w:rFonts w:ascii="Times New Roman" w:hAnsi="Times New Roman"/>
        </w:rPr>
        <w:lastRenderedPageBreak/>
        <w:t xml:space="preserve">Når det gjelder surhetsgrad ser vi at resultatene for de ulike gruppene er ganske entydige for ph2 og 4. </w:t>
      </w:r>
      <w:r w:rsidR="00F57E69" w:rsidRPr="00C86BE6">
        <w:rPr>
          <w:rFonts w:ascii="Times New Roman" w:hAnsi="Times New Roman"/>
        </w:rPr>
        <w:t>Det er derimot noe mer usikkerhet i resultatene når det gjelder ved pH7 og pH9 hvor el</w:t>
      </w:r>
      <w:r w:rsidR="00AE5171" w:rsidRPr="00C86BE6">
        <w:rPr>
          <w:rFonts w:ascii="Times New Roman" w:hAnsi="Times New Roman"/>
        </w:rPr>
        <w:t>e</w:t>
      </w:r>
      <w:r w:rsidR="00F57E69" w:rsidRPr="00C86BE6">
        <w:rPr>
          <w:rFonts w:ascii="Times New Roman" w:hAnsi="Times New Roman"/>
        </w:rPr>
        <w:t>vene varier</w:t>
      </w:r>
      <w:r w:rsidR="00473183" w:rsidRPr="00C86BE6">
        <w:rPr>
          <w:rFonts w:ascii="Times New Roman" w:hAnsi="Times New Roman"/>
        </w:rPr>
        <w:t>er med mellom “karakter” 3 og 4.</w:t>
      </w:r>
      <w:r w:rsidR="00F57E69" w:rsidRPr="00C86BE6">
        <w:rPr>
          <w:rFonts w:ascii="Times New Roman" w:hAnsi="Times New Roman"/>
        </w:rPr>
        <w:t xml:space="preserve"> </w:t>
      </w:r>
      <w:r w:rsidR="00473183" w:rsidRPr="00C86BE6">
        <w:rPr>
          <w:rFonts w:ascii="Times New Roman" w:hAnsi="Times New Roman"/>
        </w:rPr>
        <w:t>D</w:t>
      </w:r>
      <w:r w:rsidR="00F57E69" w:rsidRPr="00C86BE6">
        <w:rPr>
          <w:rFonts w:ascii="Times New Roman" w:hAnsi="Times New Roman"/>
        </w:rPr>
        <w:t xml:space="preserve">ette </w:t>
      </w:r>
      <w:r w:rsidR="00473183" w:rsidRPr="00C86BE6">
        <w:rPr>
          <w:rFonts w:ascii="Times New Roman" w:hAnsi="Times New Roman"/>
        </w:rPr>
        <w:t>kan tyde på en optimum</w:t>
      </w:r>
      <w:r w:rsidR="00AE5171" w:rsidRPr="00C86BE6">
        <w:rPr>
          <w:rFonts w:ascii="Times New Roman" w:hAnsi="Times New Roman"/>
        </w:rPr>
        <w:t xml:space="preserve">s </w:t>
      </w:r>
      <w:r w:rsidR="00473183" w:rsidRPr="00C86BE6">
        <w:rPr>
          <w:rFonts w:ascii="Times New Roman" w:hAnsi="Times New Roman"/>
        </w:rPr>
        <w:t>pH på litt i overkant av pH7.</w:t>
      </w:r>
    </w:p>
    <w:p w:rsidR="00473183" w:rsidRPr="00C86BE6" w:rsidRDefault="00473183" w:rsidP="003020B2">
      <w:pPr>
        <w:rPr>
          <w:rFonts w:ascii="Times New Roman" w:hAnsi="Times New Roman"/>
        </w:rPr>
      </w:pPr>
    </w:p>
    <w:p w:rsidR="00AE5171" w:rsidRPr="00C86BE6" w:rsidRDefault="00AE5171" w:rsidP="003020B2">
      <w:pPr>
        <w:rPr>
          <w:rFonts w:ascii="Times New Roman" w:hAnsi="Times New Roman"/>
          <w:i/>
        </w:rPr>
      </w:pPr>
      <w:r w:rsidRPr="00C86BE6">
        <w:rPr>
          <w:rFonts w:ascii="Times New Roman" w:hAnsi="Times New Roman"/>
          <w:i/>
        </w:rPr>
        <w:t>Temperatur</w:t>
      </w:r>
    </w:p>
    <w:p w:rsidR="00F57E69" w:rsidRPr="00C86BE6" w:rsidRDefault="00F57E69" w:rsidP="003020B2">
      <w:pPr>
        <w:rPr>
          <w:rFonts w:ascii="Times New Roman" w:hAnsi="Times New Roman"/>
        </w:rPr>
      </w:pPr>
      <w:r w:rsidRPr="00C86BE6">
        <w:rPr>
          <w:rFonts w:ascii="Times New Roman" w:hAnsi="Times New Roman"/>
        </w:rPr>
        <w:t xml:space="preserve">Gjennomsnittsmålingene er helt i samsvar med det vi forventer, og vi ser at temperaturmålingene er entydige for “karakter” 1 (90 </w:t>
      </w:r>
      <w:r w:rsidR="00FC7531" w:rsidRPr="00C86BE6">
        <w:rPr>
          <w:rFonts w:ascii="Times New Roman" w:hAnsi="Times New Roman"/>
        </w:rPr>
        <w:t>ºC</w:t>
      </w:r>
      <w:r w:rsidRPr="00C86BE6">
        <w:rPr>
          <w:rFonts w:ascii="Times New Roman" w:hAnsi="Times New Roman"/>
        </w:rPr>
        <w:t>) og 2 (0</w:t>
      </w:r>
      <w:r w:rsidR="00FC7531" w:rsidRPr="00C86BE6">
        <w:rPr>
          <w:rFonts w:ascii="Times New Roman" w:hAnsi="Times New Roman"/>
        </w:rPr>
        <w:t xml:space="preserve"> ºC</w:t>
      </w:r>
      <w:r w:rsidRPr="00C86BE6">
        <w:rPr>
          <w:rFonts w:ascii="Times New Roman" w:hAnsi="Times New Roman"/>
        </w:rPr>
        <w:t xml:space="preserve">). Vi ser det er noe større uenighet for karakterene 3 og 4 (ved 15 og 39 </w:t>
      </w:r>
      <w:r w:rsidR="00FC7531" w:rsidRPr="00C86BE6">
        <w:rPr>
          <w:rFonts w:ascii="Times New Roman" w:hAnsi="Times New Roman"/>
        </w:rPr>
        <w:t>ºC</w:t>
      </w:r>
      <w:r w:rsidRPr="00C86BE6">
        <w:rPr>
          <w:rFonts w:ascii="Times New Roman" w:hAnsi="Times New Roman"/>
        </w:rPr>
        <w:t>). Det kan tyde på at optimum</w:t>
      </w:r>
      <w:r w:rsidR="00473183" w:rsidRPr="00C86BE6">
        <w:rPr>
          <w:rFonts w:ascii="Times New Roman" w:hAnsi="Times New Roman"/>
        </w:rPr>
        <w:t>temperaturen</w:t>
      </w:r>
      <w:r w:rsidRPr="00C86BE6">
        <w:rPr>
          <w:rFonts w:ascii="Times New Roman" w:hAnsi="Times New Roman"/>
        </w:rPr>
        <w:t xml:space="preserve"> ligger noe i underkant av 39 grader.</w:t>
      </w:r>
    </w:p>
    <w:p w:rsidR="00F57E69" w:rsidRPr="00C86BE6" w:rsidRDefault="00F57E69" w:rsidP="003020B2">
      <w:pPr>
        <w:rPr>
          <w:rFonts w:ascii="Times New Roman" w:hAnsi="Times New Roman"/>
        </w:rPr>
      </w:pPr>
    </w:p>
    <w:p w:rsidR="00AE5171" w:rsidRPr="00C86BE6" w:rsidRDefault="00AE5171" w:rsidP="003020B2">
      <w:pPr>
        <w:rPr>
          <w:rFonts w:ascii="Times New Roman" w:hAnsi="Times New Roman"/>
          <w:i/>
        </w:rPr>
      </w:pPr>
      <w:r w:rsidRPr="00C86BE6">
        <w:rPr>
          <w:rFonts w:ascii="Times New Roman" w:hAnsi="Times New Roman"/>
          <w:i/>
        </w:rPr>
        <w:t>Enzymmengde</w:t>
      </w:r>
    </w:p>
    <w:p w:rsidR="00F57E69" w:rsidRPr="00C86BE6" w:rsidRDefault="00F57E69" w:rsidP="003020B2">
      <w:pPr>
        <w:rPr>
          <w:rFonts w:ascii="Times New Roman" w:hAnsi="Times New Roman"/>
        </w:rPr>
      </w:pPr>
      <w:r w:rsidRPr="00C86BE6">
        <w:rPr>
          <w:rFonts w:ascii="Times New Roman" w:hAnsi="Times New Roman"/>
        </w:rPr>
        <w:t>En enzymmengde på 0,01 ml er samsvarende for alle gruppene med en karakter på 1. Dette er som forventet. Selv om gjennomsnittet viser er jevn stigning av karakter med økende enzymmengde, er det en del variasjoner i rangeringene mellom 0,1 ml, 0,5 ml og 1,0 ml</w:t>
      </w:r>
      <w:r w:rsidR="00846141" w:rsidRPr="00C86BE6">
        <w:rPr>
          <w:rFonts w:ascii="Times New Roman" w:hAnsi="Times New Roman"/>
        </w:rPr>
        <w:t xml:space="preserve">, noe som gjør resultatene noe usikre. Dette </w:t>
      </w:r>
      <w:r w:rsidRPr="00C86BE6">
        <w:rPr>
          <w:rFonts w:ascii="Times New Roman" w:hAnsi="Times New Roman"/>
        </w:rPr>
        <w:t xml:space="preserve">kan skyldes at </w:t>
      </w:r>
      <w:r w:rsidR="00473183" w:rsidRPr="00C86BE6">
        <w:rPr>
          <w:rFonts w:ascii="Times New Roman" w:hAnsi="Times New Roman"/>
        </w:rPr>
        <w:t>siden</w:t>
      </w:r>
      <w:r w:rsidRPr="00C86BE6">
        <w:rPr>
          <w:rFonts w:ascii="Times New Roman" w:hAnsi="Times New Roman"/>
        </w:rPr>
        <w:t xml:space="preserve"> konsentrasjonsintervallene er ganske små sammenliknet med intervallet 0,01 ml og 0,1 ml</w:t>
      </w:r>
      <w:r w:rsidR="00473183" w:rsidRPr="00C86BE6">
        <w:rPr>
          <w:rFonts w:ascii="Times New Roman" w:hAnsi="Times New Roman"/>
        </w:rPr>
        <w:t>, har det vært vanskelig for gruppene å tyde skumdannelsen entydig.</w:t>
      </w:r>
    </w:p>
    <w:p w:rsidR="00846141" w:rsidRPr="00C86BE6" w:rsidRDefault="00846141" w:rsidP="003020B2">
      <w:pPr>
        <w:rPr>
          <w:rFonts w:ascii="Times New Roman" w:hAnsi="Times New Roman"/>
        </w:rPr>
      </w:pPr>
    </w:p>
    <w:p w:rsidR="00846141" w:rsidRPr="00C86BE6" w:rsidRDefault="00846141" w:rsidP="003020B2">
      <w:pPr>
        <w:rPr>
          <w:rFonts w:ascii="Times New Roman" w:hAnsi="Times New Roman"/>
        </w:rPr>
      </w:pPr>
      <w:r w:rsidRPr="00C86BE6">
        <w:rPr>
          <w:rFonts w:ascii="Times New Roman" w:hAnsi="Times New Roman"/>
        </w:rPr>
        <w:t>d)</w:t>
      </w:r>
    </w:p>
    <w:p w:rsidR="00846141" w:rsidRPr="00C86BE6" w:rsidRDefault="00846141" w:rsidP="003020B2">
      <w:pPr>
        <w:rPr>
          <w:rFonts w:ascii="Times New Roman" w:hAnsi="Times New Roman"/>
        </w:rPr>
      </w:pPr>
      <w:r w:rsidRPr="00C86BE6">
        <w:rPr>
          <w:rFonts w:ascii="Times New Roman" w:hAnsi="Times New Roman"/>
        </w:rPr>
        <w:t>I utgangspunktet er metoden meget god. Forsøket følger viktige prinsipper ved undersøkelse av flere parametere. Alle variable holdes konstante og man varierer kun en parameter om gangen. For eksempel holdes pH og enzymmengden konstant, men man varierer temperaturen i kolbene.</w:t>
      </w:r>
    </w:p>
    <w:p w:rsidR="00AE5171" w:rsidRPr="00C86BE6" w:rsidRDefault="00AE5171" w:rsidP="003020B2">
      <w:pPr>
        <w:rPr>
          <w:rFonts w:ascii="Times New Roman" w:hAnsi="Times New Roman"/>
        </w:rPr>
      </w:pPr>
    </w:p>
    <w:p w:rsidR="00846141" w:rsidRPr="00C86BE6" w:rsidRDefault="00846141" w:rsidP="003020B2">
      <w:pPr>
        <w:rPr>
          <w:rFonts w:ascii="Times New Roman" w:hAnsi="Times New Roman"/>
        </w:rPr>
      </w:pPr>
      <w:r w:rsidRPr="00C86BE6">
        <w:rPr>
          <w:rFonts w:ascii="Times New Roman" w:hAnsi="Times New Roman"/>
        </w:rPr>
        <w:t>Mulige feilkilder når det gjelder parametrene:</w:t>
      </w:r>
    </w:p>
    <w:p w:rsidR="00A83F62" w:rsidRPr="00C86BE6" w:rsidRDefault="00A83F62" w:rsidP="003020B2">
      <w:pPr>
        <w:rPr>
          <w:rFonts w:ascii="Times New Roman" w:hAnsi="Times New Roman"/>
        </w:rPr>
      </w:pPr>
    </w:p>
    <w:p w:rsidR="00093EB4" w:rsidRPr="00C86BE6" w:rsidRDefault="00093EB4" w:rsidP="00093EB4">
      <w:pPr>
        <w:rPr>
          <w:rFonts w:ascii="Times New Roman" w:hAnsi="Times New Roman"/>
          <w:i/>
        </w:rPr>
      </w:pPr>
      <w:r w:rsidRPr="00C86BE6">
        <w:rPr>
          <w:rFonts w:ascii="Times New Roman" w:hAnsi="Times New Roman"/>
          <w:i/>
        </w:rPr>
        <w:t>Surhetsgrad</w:t>
      </w:r>
    </w:p>
    <w:p w:rsidR="00846141" w:rsidRPr="00C86BE6" w:rsidRDefault="00846141" w:rsidP="00093EB4">
      <w:pPr>
        <w:rPr>
          <w:rFonts w:ascii="Times New Roman" w:hAnsi="Times New Roman"/>
        </w:rPr>
      </w:pPr>
      <w:r w:rsidRPr="00C86BE6">
        <w:rPr>
          <w:rFonts w:ascii="Times New Roman" w:hAnsi="Times New Roman"/>
        </w:rPr>
        <w:t>pH ble kont</w:t>
      </w:r>
      <w:r w:rsidR="00CB76BF" w:rsidRPr="00C86BE6">
        <w:rPr>
          <w:rFonts w:ascii="Times New Roman" w:hAnsi="Times New Roman"/>
        </w:rPr>
        <w:t>r</w:t>
      </w:r>
      <w:r w:rsidRPr="00C86BE6">
        <w:rPr>
          <w:rFonts w:ascii="Times New Roman" w:hAnsi="Times New Roman"/>
        </w:rPr>
        <w:t xml:space="preserve">ollert ved å bruke pH papir. Dette </w:t>
      </w:r>
      <w:r w:rsidR="00473183" w:rsidRPr="00C86BE6">
        <w:rPr>
          <w:rFonts w:ascii="Times New Roman" w:hAnsi="Times New Roman"/>
        </w:rPr>
        <w:t xml:space="preserve">gir rom for unøyaktige og subjektive måleresultater. </w:t>
      </w:r>
      <w:r w:rsidRPr="00C86BE6">
        <w:rPr>
          <w:rFonts w:ascii="Times New Roman" w:hAnsi="Times New Roman"/>
        </w:rPr>
        <w:t>Denne tolkningen kan variere mye mellom gruppene. En mulig forbedring vil være at gruppene benytter pH-meter og latt e</w:t>
      </w:r>
      <w:r w:rsidR="004A1FB6" w:rsidRPr="00C86BE6">
        <w:rPr>
          <w:rFonts w:ascii="Times New Roman" w:hAnsi="Times New Roman"/>
        </w:rPr>
        <w:t>n</w:t>
      </w:r>
      <w:r w:rsidRPr="00C86BE6">
        <w:rPr>
          <w:rFonts w:ascii="Times New Roman" w:hAnsi="Times New Roman"/>
        </w:rPr>
        <w:t xml:space="preserve"> person stille inn løsningene på den riktige pH verdien. Dersom det ikke er mulig med pH-meter, kan alternativ de samme personene tolke pH papiret i alle løsningene</w:t>
      </w:r>
      <w:r w:rsidR="00473183" w:rsidRPr="00C86BE6">
        <w:rPr>
          <w:rFonts w:ascii="Times New Roman" w:hAnsi="Times New Roman"/>
        </w:rPr>
        <w:t>, slik at tolkningsgrunnlaget er det samme</w:t>
      </w:r>
      <w:r w:rsidRPr="00C86BE6">
        <w:rPr>
          <w:rFonts w:ascii="Times New Roman" w:hAnsi="Times New Roman"/>
        </w:rPr>
        <w:t>.</w:t>
      </w:r>
    </w:p>
    <w:p w:rsidR="00093EB4" w:rsidRPr="00C86BE6" w:rsidRDefault="00093EB4" w:rsidP="00093EB4">
      <w:pPr>
        <w:rPr>
          <w:rFonts w:ascii="Times New Roman" w:hAnsi="Times New Roman"/>
        </w:rPr>
      </w:pPr>
    </w:p>
    <w:p w:rsidR="00093EB4" w:rsidRPr="00C86BE6" w:rsidRDefault="00093EB4" w:rsidP="00093EB4">
      <w:pPr>
        <w:rPr>
          <w:rFonts w:ascii="Times New Roman" w:hAnsi="Times New Roman"/>
          <w:i/>
        </w:rPr>
      </w:pPr>
      <w:r w:rsidRPr="00C86BE6">
        <w:rPr>
          <w:rFonts w:ascii="Times New Roman" w:hAnsi="Times New Roman"/>
          <w:i/>
        </w:rPr>
        <w:t>Temperatur</w:t>
      </w:r>
    </w:p>
    <w:p w:rsidR="00846141" w:rsidRPr="00C86BE6" w:rsidRDefault="00846141" w:rsidP="00093EB4">
      <w:pPr>
        <w:rPr>
          <w:rFonts w:ascii="Times New Roman" w:hAnsi="Times New Roman"/>
        </w:rPr>
      </w:pPr>
      <w:r w:rsidRPr="00C86BE6">
        <w:rPr>
          <w:rFonts w:ascii="Times New Roman" w:hAnsi="Times New Roman"/>
        </w:rPr>
        <w:t xml:space="preserve">Kolbene ble satt i vannbad med ulike temperaturer. Da det tar noe tid før kolbene oppnår samme temperatur som vannbadene, er det viktig at gruppene venter like lenge før de gjør avlesningene. </w:t>
      </w:r>
      <w:r w:rsidR="00CB76BF" w:rsidRPr="00C86BE6">
        <w:rPr>
          <w:rFonts w:ascii="Times New Roman" w:hAnsi="Times New Roman"/>
        </w:rPr>
        <w:t>Det er derfor viktig at alle gruppene venter til korre</w:t>
      </w:r>
      <w:r w:rsidRPr="00C86BE6">
        <w:rPr>
          <w:rFonts w:ascii="Times New Roman" w:hAnsi="Times New Roman"/>
        </w:rPr>
        <w:t xml:space="preserve">kt temperatur </w:t>
      </w:r>
      <w:r w:rsidR="00CB76BF" w:rsidRPr="00C86BE6">
        <w:rPr>
          <w:rFonts w:ascii="Times New Roman" w:hAnsi="Times New Roman"/>
        </w:rPr>
        <w:t>i</w:t>
      </w:r>
      <w:r w:rsidRPr="00C86BE6">
        <w:rPr>
          <w:rFonts w:ascii="Times New Roman" w:hAnsi="Times New Roman"/>
        </w:rPr>
        <w:t xml:space="preserve"> kolbene</w:t>
      </w:r>
      <w:r w:rsidR="00CB76BF" w:rsidRPr="00C86BE6">
        <w:rPr>
          <w:rFonts w:ascii="Times New Roman" w:hAnsi="Times New Roman"/>
        </w:rPr>
        <w:t>,</w:t>
      </w:r>
      <w:r w:rsidRPr="00C86BE6">
        <w:rPr>
          <w:rFonts w:ascii="Times New Roman" w:hAnsi="Times New Roman"/>
        </w:rPr>
        <w:t xml:space="preserve"> og man bør gjøre avlesningene til samme tid.</w:t>
      </w:r>
    </w:p>
    <w:p w:rsidR="00093EB4" w:rsidRPr="00C86BE6" w:rsidRDefault="00093EB4" w:rsidP="00093EB4">
      <w:pPr>
        <w:rPr>
          <w:rFonts w:ascii="Times New Roman" w:hAnsi="Times New Roman"/>
        </w:rPr>
      </w:pPr>
    </w:p>
    <w:p w:rsidR="00093EB4" w:rsidRPr="00C86BE6" w:rsidRDefault="00093EB4" w:rsidP="00093EB4">
      <w:pPr>
        <w:rPr>
          <w:rFonts w:ascii="Times New Roman" w:hAnsi="Times New Roman"/>
          <w:i/>
        </w:rPr>
      </w:pPr>
      <w:r w:rsidRPr="00C86BE6">
        <w:rPr>
          <w:rFonts w:ascii="Times New Roman" w:hAnsi="Times New Roman"/>
          <w:i/>
        </w:rPr>
        <w:t>Konsentrasjon</w:t>
      </w:r>
    </w:p>
    <w:p w:rsidR="00CB76BF" w:rsidRPr="00C86BE6" w:rsidRDefault="00CB76BF" w:rsidP="00093EB4">
      <w:pPr>
        <w:rPr>
          <w:rFonts w:ascii="Times New Roman" w:hAnsi="Times New Roman"/>
        </w:rPr>
      </w:pPr>
      <w:r w:rsidRPr="00C86BE6">
        <w:rPr>
          <w:rFonts w:ascii="Times New Roman" w:hAnsi="Times New Roman"/>
        </w:rPr>
        <w:t>Enzymmengden ble variert i de ulike kolbene, men noen av variasjonene kan være for små til at man kan klare å observere en reell forskjell. Det er relativt stor konsentrasjonsforskjell (10 ganger) mellom 0,01ml og 0,1 ml. Her ser vi også at forskjellen er tydelig. Mellom 0,1 og 0,5 er det 5 ganger konsentrasjonsforskjell, og mellom 0,5 og 0,1 enda mindre (2 ganger). Det kan hende at metoden hadde vært sikrere om man hadde hatt samme konsentrasjonsforskjell i alle kolbene, for eksempel 10 ganger.</w:t>
      </w:r>
    </w:p>
    <w:p w:rsidR="00CB76BF" w:rsidRPr="00C86BE6" w:rsidRDefault="00CB76BF" w:rsidP="00CB76BF">
      <w:pPr>
        <w:pStyle w:val="Listeavsnitt"/>
        <w:rPr>
          <w:rFonts w:ascii="Times New Roman" w:hAnsi="Times New Roman"/>
        </w:rPr>
      </w:pPr>
    </w:p>
    <w:p w:rsidR="00093EB4" w:rsidRPr="00C86BE6" w:rsidRDefault="00093EB4" w:rsidP="00CB76BF">
      <w:pPr>
        <w:rPr>
          <w:rFonts w:ascii="Times New Roman" w:hAnsi="Times New Roman"/>
          <w:i/>
        </w:rPr>
      </w:pPr>
      <w:r w:rsidRPr="00C86BE6">
        <w:rPr>
          <w:rFonts w:ascii="Times New Roman" w:hAnsi="Times New Roman"/>
          <w:i/>
        </w:rPr>
        <w:t>Tolkning av skumdannelse</w:t>
      </w:r>
    </w:p>
    <w:p w:rsidR="00F57E69" w:rsidRPr="00C86BE6" w:rsidRDefault="00CB76BF" w:rsidP="003020B2">
      <w:pPr>
        <w:rPr>
          <w:rFonts w:ascii="Times New Roman" w:hAnsi="Times New Roman"/>
        </w:rPr>
      </w:pPr>
      <w:r w:rsidRPr="00C86BE6">
        <w:rPr>
          <w:rFonts w:ascii="Times New Roman" w:hAnsi="Times New Roman"/>
        </w:rPr>
        <w:t>En mulig feilkilde kan vi også finne når det gjelder tolkning av resultatene. Elevene skulle observere skumdannelse som en indikasjon på mengden O</w:t>
      </w:r>
      <w:r w:rsidRPr="00C86BE6">
        <w:rPr>
          <w:rFonts w:ascii="Times New Roman" w:hAnsi="Times New Roman"/>
          <w:vertAlign w:val="subscript"/>
        </w:rPr>
        <w:t xml:space="preserve">2 </w:t>
      </w:r>
      <w:r w:rsidRPr="00C86BE6">
        <w:rPr>
          <w:rFonts w:ascii="Times New Roman" w:hAnsi="Times New Roman"/>
        </w:rPr>
        <w:t xml:space="preserve">som ble avgitt. Dessuten skulle elevene, dersom resultatene var svært like bestemme seg for hvilken av kolbene som skulle rangeres høyest. Det betyr at ved slike tvilstilfeller kan den ene rangeringen være like </w:t>
      </w:r>
      <w:r w:rsidR="00473183" w:rsidRPr="00C86BE6">
        <w:rPr>
          <w:rFonts w:ascii="Times New Roman" w:hAnsi="Times New Roman"/>
        </w:rPr>
        <w:t>riktig</w:t>
      </w:r>
      <w:r w:rsidRPr="00C86BE6">
        <w:rPr>
          <w:rFonts w:ascii="Times New Roman" w:hAnsi="Times New Roman"/>
        </w:rPr>
        <w:t xml:space="preserve"> som den andre. Dette gjør resultatet usikkert, og tyder på at elevenes skjønn ikke alltid er entydig. Her kunne resultatene gjøres sikrere ved å måle enzymaktiviteten på en annen måte, som for eksempel å samle opp og måle produsert mengde oksygengass.</w:t>
      </w:r>
    </w:p>
    <w:p w:rsidR="00F57E69" w:rsidRPr="00C86BE6" w:rsidRDefault="00F57E69" w:rsidP="003020B2">
      <w:pPr>
        <w:rPr>
          <w:rFonts w:ascii="Times New Roman" w:hAnsi="Times New Roman"/>
        </w:rPr>
      </w:pPr>
    </w:p>
    <w:sectPr w:rsidR="00F57E69" w:rsidRPr="00C86BE6">
      <w:headerReference w:type="default"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3070" w:rsidRDefault="00073070" w:rsidP="00771EC3">
      <w:r>
        <w:separator/>
      </w:r>
    </w:p>
  </w:endnote>
  <w:endnote w:type="continuationSeparator" w:id="0">
    <w:p w:rsidR="00073070" w:rsidRDefault="00073070" w:rsidP="00771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9"/>
      <w:gridCol w:w="929"/>
      <w:gridCol w:w="4180"/>
    </w:tblGrid>
    <w:tr w:rsidR="00D812CA">
      <w:trPr>
        <w:trHeight w:val="151"/>
      </w:trPr>
      <w:tc>
        <w:tcPr>
          <w:tcW w:w="2250" w:type="pct"/>
          <w:tcBorders>
            <w:bottom w:val="single" w:sz="4" w:space="0" w:color="4F81BD" w:themeColor="accent1"/>
          </w:tcBorders>
        </w:tcPr>
        <w:p w:rsidR="00D812CA" w:rsidRDefault="00D812CA">
          <w:pPr>
            <w:pStyle w:val="Topptekst"/>
            <w:rPr>
              <w:rFonts w:asciiTheme="majorHAnsi" w:eastAsiaTheme="majorEastAsia" w:hAnsiTheme="majorHAnsi" w:cstheme="majorBidi"/>
              <w:b/>
              <w:bCs/>
            </w:rPr>
          </w:pPr>
        </w:p>
      </w:tc>
      <w:tc>
        <w:tcPr>
          <w:tcW w:w="500" w:type="pct"/>
          <w:vMerge w:val="restart"/>
          <w:noWrap/>
          <w:vAlign w:val="center"/>
        </w:tcPr>
        <w:p w:rsidR="00D812CA" w:rsidRDefault="00D812CA">
          <w:pPr>
            <w:pStyle w:val="Ingenmellomrom"/>
            <w:rPr>
              <w:rFonts w:asciiTheme="majorHAnsi" w:eastAsiaTheme="majorEastAsia" w:hAnsiTheme="majorHAnsi" w:cstheme="majorBidi"/>
            </w:rPr>
          </w:pPr>
          <w:r>
            <w:rPr>
              <w:rFonts w:asciiTheme="majorHAnsi" w:eastAsiaTheme="majorEastAsia" w:hAnsiTheme="majorHAnsi" w:cstheme="majorBidi"/>
              <w:b/>
              <w:bCs/>
            </w:rPr>
            <w:t xml:space="preserve">Side </w:t>
          </w:r>
          <w:r>
            <w:fldChar w:fldCharType="begin"/>
          </w:r>
          <w:r>
            <w:instrText>PAGE  \* MERGEFORMAT</w:instrText>
          </w:r>
          <w:r>
            <w:fldChar w:fldCharType="separate"/>
          </w:r>
          <w:r w:rsidR="00880A1C" w:rsidRPr="00880A1C">
            <w:rPr>
              <w:rFonts w:asciiTheme="majorHAnsi" w:eastAsiaTheme="majorEastAsia" w:hAnsiTheme="majorHAnsi" w:cstheme="majorBidi"/>
              <w:b/>
              <w:bCs/>
              <w:noProof/>
            </w:rPr>
            <w:t>2</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rsidR="00D812CA" w:rsidRDefault="00D812CA">
          <w:pPr>
            <w:pStyle w:val="Topptekst"/>
            <w:rPr>
              <w:rFonts w:asciiTheme="majorHAnsi" w:eastAsiaTheme="majorEastAsia" w:hAnsiTheme="majorHAnsi" w:cstheme="majorBidi"/>
              <w:b/>
              <w:bCs/>
            </w:rPr>
          </w:pPr>
        </w:p>
      </w:tc>
    </w:tr>
    <w:tr w:rsidR="00D812CA">
      <w:trPr>
        <w:trHeight w:val="150"/>
      </w:trPr>
      <w:tc>
        <w:tcPr>
          <w:tcW w:w="2250" w:type="pct"/>
          <w:tcBorders>
            <w:top w:val="single" w:sz="4" w:space="0" w:color="4F81BD" w:themeColor="accent1"/>
          </w:tcBorders>
        </w:tcPr>
        <w:p w:rsidR="00D812CA" w:rsidRDefault="00D812CA">
          <w:pPr>
            <w:pStyle w:val="Topptekst"/>
            <w:rPr>
              <w:rFonts w:asciiTheme="majorHAnsi" w:eastAsiaTheme="majorEastAsia" w:hAnsiTheme="majorHAnsi" w:cstheme="majorBidi"/>
              <w:b/>
              <w:bCs/>
            </w:rPr>
          </w:pPr>
        </w:p>
      </w:tc>
      <w:tc>
        <w:tcPr>
          <w:tcW w:w="500" w:type="pct"/>
          <w:vMerge/>
        </w:tcPr>
        <w:p w:rsidR="00D812CA" w:rsidRDefault="00D812CA">
          <w:pPr>
            <w:pStyle w:val="Topptekst"/>
            <w:jc w:val="center"/>
            <w:rPr>
              <w:rFonts w:asciiTheme="majorHAnsi" w:eastAsiaTheme="majorEastAsia" w:hAnsiTheme="majorHAnsi" w:cstheme="majorBidi"/>
              <w:b/>
              <w:bCs/>
            </w:rPr>
          </w:pPr>
        </w:p>
      </w:tc>
      <w:tc>
        <w:tcPr>
          <w:tcW w:w="2250" w:type="pct"/>
          <w:tcBorders>
            <w:top w:val="single" w:sz="4" w:space="0" w:color="4F81BD" w:themeColor="accent1"/>
          </w:tcBorders>
        </w:tcPr>
        <w:p w:rsidR="00D812CA" w:rsidRDefault="00D812CA">
          <w:pPr>
            <w:pStyle w:val="Topptekst"/>
            <w:rPr>
              <w:rFonts w:asciiTheme="majorHAnsi" w:eastAsiaTheme="majorEastAsia" w:hAnsiTheme="majorHAnsi" w:cstheme="majorBidi"/>
              <w:b/>
              <w:bCs/>
            </w:rPr>
          </w:pPr>
        </w:p>
      </w:tc>
    </w:tr>
  </w:tbl>
  <w:p w:rsidR="00D812CA" w:rsidRDefault="00D812CA">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3070" w:rsidRDefault="00073070" w:rsidP="00771EC3">
      <w:r>
        <w:separator/>
      </w:r>
    </w:p>
  </w:footnote>
  <w:footnote w:type="continuationSeparator" w:id="0">
    <w:p w:rsidR="00073070" w:rsidRDefault="00073070" w:rsidP="00771E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color w:val="1F497D" w:themeColor="text2"/>
        <w:sz w:val="28"/>
        <w:szCs w:val="28"/>
      </w:rPr>
      <w:alias w:val="Tittel"/>
      <w:id w:val="77807649"/>
      <w:placeholder>
        <w:docPart w:val="55C7470282B8489B96328D1274FD9DCB"/>
      </w:placeholder>
      <w:dataBinding w:prefixMappings="xmlns:ns0='http://schemas.openxmlformats.org/package/2006/metadata/core-properties' xmlns:ns1='http://purl.org/dc/elements/1.1/'" w:xpath="/ns0:coreProperties[1]/ns1:title[1]" w:storeItemID="{6C3C8BC8-F283-45AE-878A-BAB7291924A1}"/>
      <w:text/>
    </w:sdtPr>
    <w:sdtEndPr/>
    <w:sdtContent>
      <w:p w:rsidR="00D812CA" w:rsidRDefault="00D812CA">
        <w:pPr>
          <w:pStyle w:val="Topptekst"/>
          <w:tabs>
            <w:tab w:val="left" w:pos="2580"/>
            <w:tab w:val="left" w:pos="2985"/>
          </w:tabs>
          <w:spacing w:after="120" w:line="276" w:lineRule="auto"/>
          <w:rPr>
            <w:b/>
            <w:bCs/>
            <w:color w:val="1F497D" w:themeColor="text2"/>
            <w:sz w:val="28"/>
            <w:szCs w:val="28"/>
          </w:rPr>
        </w:pPr>
        <w:r>
          <w:rPr>
            <w:b/>
            <w:bCs/>
            <w:color w:val="1F497D" w:themeColor="text2"/>
            <w:sz w:val="28"/>
            <w:szCs w:val="28"/>
          </w:rPr>
          <w:t>Eksamen i biologi 2 – høsten 2011</w:t>
        </w:r>
      </w:p>
    </w:sdtContent>
  </w:sdt>
  <w:sdt>
    <w:sdtPr>
      <w:rPr>
        <w:color w:val="4F81BD" w:themeColor="accent1"/>
      </w:rPr>
      <w:alias w:val="Undertittel"/>
      <w:id w:val="77807653"/>
      <w:placeholder>
        <w:docPart w:val="6C3BDCF0BA60443C85D16EB9D7822EF6"/>
      </w:placeholder>
      <w:dataBinding w:prefixMappings="xmlns:ns0='http://schemas.openxmlformats.org/package/2006/metadata/core-properties' xmlns:ns1='http://purl.org/dc/elements/1.1/'" w:xpath="/ns0:coreProperties[1]/ns1:subject[1]" w:storeItemID="{6C3C8BC8-F283-45AE-878A-BAB7291924A1}"/>
      <w:text/>
    </w:sdtPr>
    <w:sdtEndPr/>
    <w:sdtContent>
      <w:p w:rsidR="00D812CA" w:rsidRDefault="00D812CA">
        <w:pPr>
          <w:pStyle w:val="Topptekst"/>
          <w:tabs>
            <w:tab w:val="left" w:pos="2580"/>
            <w:tab w:val="left" w:pos="2985"/>
          </w:tabs>
          <w:spacing w:after="120" w:line="276" w:lineRule="auto"/>
          <w:rPr>
            <w:color w:val="4F81BD" w:themeColor="accent1"/>
          </w:rPr>
        </w:pPr>
        <w:r>
          <w:rPr>
            <w:color w:val="4F81BD" w:themeColor="accent1"/>
          </w:rPr>
          <w:t>Løsningsforslag</w:t>
        </w:r>
      </w:p>
    </w:sdtContent>
  </w:sdt>
  <w:p w:rsidR="00D812CA" w:rsidRDefault="00D812CA">
    <w:pPr>
      <w:pStyle w:val="Topptekst"/>
      <w:pBdr>
        <w:bottom w:val="single" w:sz="4" w:space="1" w:color="A5A5A5" w:themeColor="background1" w:themeShade="A5"/>
      </w:pBdr>
      <w:tabs>
        <w:tab w:val="left" w:pos="2580"/>
        <w:tab w:val="left" w:pos="2985"/>
      </w:tabs>
      <w:spacing w:after="120" w:line="276" w:lineRule="auto"/>
      <w:rPr>
        <w:color w:val="7F7F7F" w:themeColor="text1" w:themeTint="80"/>
      </w:rPr>
    </w:pPr>
  </w:p>
  <w:p w:rsidR="00D812CA" w:rsidRDefault="00D812CA">
    <w:pPr>
      <w:pStyle w:val="Top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820F9"/>
    <w:multiLevelType w:val="hybridMultilevel"/>
    <w:tmpl w:val="66D4347C"/>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nsid w:val="0B0168B7"/>
    <w:multiLevelType w:val="hybridMultilevel"/>
    <w:tmpl w:val="E40ADD8A"/>
    <w:lvl w:ilvl="0" w:tplc="0414000D">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nsid w:val="14675D77"/>
    <w:multiLevelType w:val="hybridMultilevel"/>
    <w:tmpl w:val="E782F37A"/>
    <w:lvl w:ilvl="0" w:tplc="0414000D">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nsid w:val="1D59098C"/>
    <w:multiLevelType w:val="hybridMultilevel"/>
    <w:tmpl w:val="CCF8C17C"/>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4">
    <w:nsid w:val="21016895"/>
    <w:multiLevelType w:val="hybridMultilevel"/>
    <w:tmpl w:val="F5AC6970"/>
    <w:lvl w:ilvl="0" w:tplc="A3A80AC8">
      <w:start w:val="1"/>
      <w:numFmt w:val="lowerLetter"/>
      <w:lvlText w:val="%1)"/>
      <w:lvlJc w:val="left"/>
      <w:pPr>
        <w:ind w:left="1440" w:hanging="360"/>
      </w:pPr>
      <w:rPr>
        <w:rFonts w:hint="default"/>
      </w:rPr>
    </w:lvl>
    <w:lvl w:ilvl="1" w:tplc="04140019" w:tentative="1">
      <w:start w:val="1"/>
      <w:numFmt w:val="lowerLetter"/>
      <w:lvlText w:val="%2."/>
      <w:lvlJc w:val="left"/>
      <w:pPr>
        <w:ind w:left="2160" w:hanging="360"/>
      </w:pPr>
    </w:lvl>
    <w:lvl w:ilvl="2" w:tplc="0414001B" w:tentative="1">
      <w:start w:val="1"/>
      <w:numFmt w:val="lowerRoman"/>
      <w:lvlText w:val="%3."/>
      <w:lvlJc w:val="right"/>
      <w:pPr>
        <w:ind w:left="2880" w:hanging="180"/>
      </w:pPr>
    </w:lvl>
    <w:lvl w:ilvl="3" w:tplc="0414000F" w:tentative="1">
      <w:start w:val="1"/>
      <w:numFmt w:val="decimal"/>
      <w:lvlText w:val="%4."/>
      <w:lvlJc w:val="left"/>
      <w:pPr>
        <w:ind w:left="3600" w:hanging="360"/>
      </w:pPr>
    </w:lvl>
    <w:lvl w:ilvl="4" w:tplc="04140019" w:tentative="1">
      <w:start w:val="1"/>
      <w:numFmt w:val="lowerLetter"/>
      <w:lvlText w:val="%5."/>
      <w:lvlJc w:val="left"/>
      <w:pPr>
        <w:ind w:left="4320" w:hanging="360"/>
      </w:pPr>
    </w:lvl>
    <w:lvl w:ilvl="5" w:tplc="0414001B" w:tentative="1">
      <w:start w:val="1"/>
      <w:numFmt w:val="lowerRoman"/>
      <w:lvlText w:val="%6."/>
      <w:lvlJc w:val="right"/>
      <w:pPr>
        <w:ind w:left="5040" w:hanging="180"/>
      </w:pPr>
    </w:lvl>
    <w:lvl w:ilvl="6" w:tplc="0414000F" w:tentative="1">
      <w:start w:val="1"/>
      <w:numFmt w:val="decimal"/>
      <w:lvlText w:val="%7."/>
      <w:lvlJc w:val="left"/>
      <w:pPr>
        <w:ind w:left="5760" w:hanging="360"/>
      </w:pPr>
    </w:lvl>
    <w:lvl w:ilvl="7" w:tplc="04140019" w:tentative="1">
      <w:start w:val="1"/>
      <w:numFmt w:val="lowerLetter"/>
      <w:lvlText w:val="%8."/>
      <w:lvlJc w:val="left"/>
      <w:pPr>
        <w:ind w:left="6480" w:hanging="360"/>
      </w:pPr>
    </w:lvl>
    <w:lvl w:ilvl="8" w:tplc="0414001B" w:tentative="1">
      <w:start w:val="1"/>
      <w:numFmt w:val="lowerRoman"/>
      <w:lvlText w:val="%9."/>
      <w:lvlJc w:val="right"/>
      <w:pPr>
        <w:ind w:left="7200" w:hanging="180"/>
      </w:pPr>
    </w:lvl>
  </w:abstractNum>
  <w:abstractNum w:abstractNumId="5">
    <w:nsid w:val="223B72E5"/>
    <w:multiLevelType w:val="hybridMultilevel"/>
    <w:tmpl w:val="040CBDE2"/>
    <w:lvl w:ilvl="0" w:tplc="0414000D">
      <w:start w:val="1"/>
      <w:numFmt w:val="bullet"/>
      <w:lvlText w:val=""/>
      <w:lvlJc w:val="left"/>
      <w:pPr>
        <w:ind w:left="720" w:hanging="360"/>
      </w:pPr>
      <w:rPr>
        <w:rFonts w:ascii="Wingdings" w:hAnsi="Wingdings"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6">
    <w:nsid w:val="2DB71378"/>
    <w:multiLevelType w:val="hybridMultilevel"/>
    <w:tmpl w:val="3B5CC2F0"/>
    <w:lvl w:ilvl="0" w:tplc="E6FE23FE">
      <w:start w:val="4"/>
      <w:numFmt w:val="lowerLetter"/>
      <w:lvlText w:val="%1)"/>
      <w:lvlJc w:val="left"/>
      <w:pPr>
        <w:ind w:left="502" w:hanging="360"/>
      </w:pPr>
      <w:rPr>
        <w:rFonts w:hint="default"/>
      </w:rPr>
    </w:lvl>
    <w:lvl w:ilvl="1" w:tplc="04140019" w:tentative="1">
      <w:start w:val="1"/>
      <w:numFmt w:val="lowerLetter"/>
      <w:lvlText w:val="%2."/>
      <w:lvlJc w:val="left"/>
      <w:pPr>
        <w:ind w:left="1222" w:hanging="360"/>
      </w:pPr>
    </w:lvl>
    <w:lvl w:ilvl="2" w:tplc="0414001B" w:tentative="1">
      <w:start w:val="1"/>
      <w:numFmt w:val="lowerRoman"/>
      <w:lvlText w:val="%3."/>
      <w:lvlJc w:val="right"/>
      <w:pPr>
        <w:ind w:left="1942" w:hanging="180"/>
      </w:pPr>
    </w:lvl>
    <w:lvl w:ilvl="3" w:tplc="0414000F" w:tentative="1">
      <w:start w:val="1"/>
      <w:numFmt w:val="decimal"/>
      <w:lvlText w:val="%4."/>
      <w:lvlJc w:val="left"/>
      <w:pPr>
        <w:ind w:left="2662" w:hanging="360"/>
      </w:pPr>
    </w:lvl>
    <w:lvl w:ilvl="4" w:tplc="04140019" w:tentative="1">
      <w:start w:val="1"/>
      <w:numFmt w:val="lowerLetter"/>
      <w:lvlText w:val="%5."/>
      <w:lvlJc w:val="left"/>
      <w:pPr>
        <w:ind w:left="3382" w:hanging="360"/>
      </w:pPr>
    </w:lvl>
    <w:lvl w:ilvl="5" w:tplc="0414001B" w:tentative="1">
      <w:start w:val="1"/>
      <w:numFmt w:val="lowerRoman"/>
      <w:lvlText w:val="%6."/>
      <w:lvlJc w:val="right"/>
      <w:pPr>
        <w:ind w:left="4102" w:hanging="180"/>
      </w:pPr>
    </w:lvl>
    <w:lvl w:ilvl="6" w:tplc="0414000F" w:tentative="1">
      <w:start w:val="1"/>
      <w:numFmt w:val="decimal"/>
      <w:lvlText w:val="%7."/>
      <w:lvlJc w:val="left"/>
      <w:pPr>
        <w:ind w:left="4822" w:hanging="360"/>
      </w:pPr>
    </w:lvl>
    <w:lvl w:ilvl="7" w:tplc="04140019" w:tentative="1">
      <w:start w:val="1"/>
      <w:numFmt w:val="lowerLetter"/>
      <w:lvlText w:val="%8."/>
      <w:lvlJc w:val="left"/>
      <w:pPr>
        <w:ind w:left="5542" w:hanging="360"/>
      </w:pPr>
    </w:lvl>
    <w:lvl w:ilvl="8" w:tplc="0414001B" w:tentative="1">
      <w:start w:val="1"/>
      <w:numFmt w:val="lowerRoman"/>
      <w:lvlText w:val="%9."/>
      <w:lvlJc w:val="right"/>
      <w:pPr>
        <w:ind w:left="6262" w:hanging="180"/>
      </w:pPr>
    </w:lvl>
  </w:abstractNum>
  <w:abstractNum w:abstractNumId="7">
    <w:nsid w:val="35C2211A"/>
    <w:multiLevelType w:val="hybridMultilevel"/>
    <w:tmpl w:val="6ACED080"/>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8">
    <w:nsid w:val="3E5A4C9C"/>
    <w:multiLevelType w:val="hybridMultilevel"/>
    <w:tmpl w:val="4F060278"/>
    <w:lvl w:ilvl="0" w:tplc="AFB2DC8A">
      <w:start w:val="1"/>
      <w:numFmt w:val="decimal"/>
      <w:lvlText w:val="%1)"/>
      <w:lvlJc w:val="left"/>
      <w:pPr>
        <w:ind w:left="1800" w:hanging="360"/>
      </w:pPr>
      <w:rPr>
        <w:rFonts w:hint="default"/>
      </w:rPr>
    </w:lvl>
    <w:lvl w:ilvl="1" w:tplc="04140019" w:tentative="1">
      <w:start w:val="1"/>
      <w:numFmt w:val="lowerLetter"/>
      <w:lvlText w:val="%2."/>
      <w:lvlJc w:val="left"/>
      <w:pPr>
        <w:ind w:left="2520" w:hanging="360"/>
      </w:pPr>
    </w:lvl>
    <w:lvl w:ilvl="2" w:tplc="0414001B" w:tentative="1">
      <w:start w:val="1"/>
      <w:numFmt w:val="lowerRoman"/>
      <w:lvlText w:val="%3."/>
      <w:lvlJc w:val="right"/>
      <w:pPr>
        <w:ind w:left="3240" w:hanging="180"/>
      </w:pPr>
    </w:lvl>
    <w:lvl w:ilvl="3" w:tplc="0414000F" w:tentative="1">
      <w:start w:val="1"/>
      <w:numFmt w:val="decimal"/>
      <w:lvlText w:val="%4."/>
      <w:lvlJc w:val="left"/>
      <w:pPr>
        <w:ind w:left="3960" w:hanging="360"/>
      </w:pPr>
    </w:lvl>
    <w:lvl w:ilvl="4" w:tplc="04140019" w:tentative="1">
      <w:start w:val="1"/>
      <w:numFmt w:val="lowerLetter"/>
      <w:lvlText w:val="%5."/>
      <w:lvlJc w:val="left"/>
      <w:pPr>
        <w:ind w:left="4680" w:hanging="360"/>
      </w:pPr>
    </w:lvl>
    <w:lvl w:ilvl="5" w:tplc="0414001B" w:tentative="1">
      <w:start w:val="1"/>
      <w:numFmt w:val="lowerRoman"/>
      <w:lvlText w:val="%6."/>
      <w:lvlJc w:val="right"/>
      <w:pPr>
        <w:ind w:left="5400" w:hanging="180"/>
      </w:pPr>
    </w:lvl>
    <w:lvl w:ilvl="6" w:tplc="0414000F" w:tentative="1">
      <w:start w:val="1"/>
      <w:numFmt w:val="decimal"/>
      <w:lvlText w:val="%7."/>
      <w:lvlJc w:val="left"/>
      <w:pPr>
        <w:ind w:left="6120" w:hanging="360"/>
      </w:pPr>
    </w:lvl>
    <w:lvl w:ilvl="7" w:tplc="04140019" w:tentative="1">
      <w:start w:val="1"/>
      <w:numFmt w:val="lowerLetter"/>
      <w:lvlText w:val="%8."/>
      <w:lvlJc w:val="left"/>
      <w:pPr>
        <w:ind w:left="6840" w:hanging="360"/>
      </w:pPr>
    </w:lvl>
    <w:lvl w:ilvl="8" w:tplc="0414001B" w:tentative="1">
      <w:start w:val="1"/>
      <w:numFmt w:val="lowerRoman"/>
      <w:lvlText w:val="%9."/>
      <w:lvlJc w:val="right"/>
      <w:pPr>
        <w:ind w:left="7560" w:hanging="180"/>
      </w:pPr>
    </w:lvl>
  </w:abstractNum>
  <w:abstractNum w:abstractNumId="9">
    <w:nsid w:val="41E9500C"/>
    <w:multiLevelType w:val="hybridMultilevel"/>
    <w:tmpl w:val="00B224A4"/>
    <w:lvl w:ilvl="0" w:tplc="6E0C19D2">
      <w:start w:val="1"/>
      <w:numFmt w:val="lowerLetter"/>
      <w:lvlText w:val="%1)"/>
      <w:lvlJc w:val="left"/>
      <w:pPr>
        <w:ind w:left="502" w:hanging="360"/>
      </w:pPr>
      <w:rPr>
        <w:rFonts w:hint="default"/>
      </w:rPr>
    </w:lvl>
    <w:lvl w:ilvl="1" w:tplc="04140019" w:tentative="1">
      <w:start w:val="1"/>
      <w:numFmt w:val="lowerLetter"/>
      <w:lvlText w:val="%2."/>
      <w:lvlJc w:val="left"/>
      <w:pPr>
        <w:ind w:left="1222" w:hanging="360"/>
      </w:pPr>
    </w:lvl>
    <w:lvl w:ilvl="2" w:tplc="0414001B" w:tentative="1">
      <w:start w:val="1"/>
      <w:numFmt w:val="lowerRoman"/>
      <w:lvlText w:val="%3."/>
      <w:lvlJc w:val="right"/>
      <w:pPr>
        <w:ind w:left="1942" w:hanging="180"/>
      </w:pPr>
    </w:lvl>
    <w:lvl w:ilvl="3" w:tplc="0414000F" w:tentative="1">
      <w:start w:val="1"/>
      <w:numFmt w:val="decimal"/>
      <w:lvlText w:val="%4."/>
      <w:lvlJc w:val="left"/>
      <w:pPr>
        <w:ind w:left="2662" w:hanging="360"/>
      </w:pPr>
    </w:lvl>
    <w:lvl w:ilvl="4" w:tplc="04140019" w:tentative="1">
      <w:start w:val="1"/>
      <w:numFmt w:val="lowerLetter"/>
      <w:lvlText w:val="%5."/>
      <w:lvlJc w:val="left"/>
      <w:pPr>
        <w:ind w:left="3382" w:hanging="360"/>
      </w:pPr>
    </w:lvl>
    <w:lvl w:ilvl="5" w:tplc="0414001B" w:tentative="1">
      <w:start w:val="1"/>
      <w:numFmt w:val="lowerRoman"/>
      <w:lvlText w:val="%6."/>
      <w:lvlJc w:val="right"/>
      <w:pPr>
        <w:ind w:left="4102" w:hanging="180"/>
      </w:pPr>
    </w:lvl>
    <w:lvl w:ilvl="6" w:tplc="0414000F" w:tentative="1">
      <w:start w:val="1"/>
      <w:numFmt w:val="decimal"/>
      <w:lvlText w:val="%7."/>
      <w:lvlJc w:val="left"/>
      <w:pPr>
        <w:ind w:left="4822" w:hanging="360"/>
      </w:pPr>
    </w:lvl>
    <w:lvl w:ilvl="7" w:tplc="04140019" w:tentative="1">
      <w:start w:val="1"/>
      <w:numFmt w:val="lowerLetter"/>
      <w:lvlText w:val="%8."/>
      <w:lvlJc w:val="left"/>
      <w:pPr>
        <w:ind w:left="5542" w:hanging="360"/>
      </w:pPr>
    </w:lvl>
    <w:lvl w:ilvl="8" w:tplc="0414001B" w:tentative="1">
      <w:start w:val="1"/>
      <w:numFmt w:val="lowerRoman"/>
      <w:lvlText w:val="%9."/>
      <w:lvlJc w:val="right"/>
      <w:pPr>
        <w:ind w:left="6262" w:hanging="180"/>
      </w:pPr>
    </w:lvl>
  </w:abstractNum>
  <w:abstractNum w:abstractNumId="10">
    <w:nsid w:val="56BF1EA9"/>
    <w:multiLevelType w:val="hybridMultilevel"/>
    <w:tmpl w:val="42EA5F2A"/>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1">
    <w:nsid w:val="5E9E2439"/>
    <w:multiLevelType w:val="hybridMultilevel"/>
    <w:tmpl w:val="9F6091A6"/>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12">
    <w:nsid w:val="5F3E2738"/>
    <w:multiLevelType w:val="hybridMultilevel"/>
    <w:tmpl w:val="F42AA2D6"/>
    <w:lvl w:ilvl="0" w:tplc="04140017">
      <w:start w:val="4"/>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3">
    <w:nsid w:val="6912270D"/>
    <w:multiLevelType w:val="hybridMultilevel"/>
    <w:tmpl w:val="E8D83590"/>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4">
    <w:nsid w:val="6AE408F9"/>
    <w:multiLevelType w:val="hybridMultilevel"/>
    <w:tmpl w:val="CD582C94"/>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5">
    <w:nsid w:val="70361333"/>
    <w:multiLevelType w:val="hybridMultilevel"/>
    <w:tmpl w:val="204C6AA6"/>
    <w:lvl w:ilvl="0" w:tplc="29EA7710">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6">
    <w:nsid w:val="748618D2"/>
    <w:multiLevelType w:val="hybridMultilevel"/>
    <w:tmpl w:val="E7F64B3E"/>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7">
    <w:nsid w:val="78396461"/>
    <w:multiLevelType w:val="hybridMultilevel"/>
    <w:tmpl w:val="63FAF86A"/>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8">
    <w:nsid w:val="7E1E06FF"/>
    <w:multiLevelType w:val="multilevel"/>
    <w:tmpl w:val="2ADA3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1"/>
  </w:num>
  <w:num w:numId="3">
    <w:abstractNumId w:val="16"/>
  </w:num>
  <w:num w:numId="4">
    <w:abstractNumId w:val="3"/>
  </w:num>
  <w:num w:numId="5">
    <w:abstractNumId w:val="9"/>
  </w:num>
  <w:num w:numId="6">
    <w:abstractNumId w:val="6"/>
  </w:num>
  <w:num w:numId="7">
    <w:abstractNumId w:val="8"/>
  </w:num>
  <w:num w:numId="8">
    <w:abstractNumId w:val="10"/>
  </w:num>
  <w:num w:numId="9">
    <w:abstractNumId w:val="7"/>
  </w:num>
  <w:num w:numId="10">
    <w:abstractNumId w:val="15"/>
  </w:num>
  <w:num w:numId="11">
    <w:abstractNumId w:val="4"/>
  </w:num>
  <w:num w:numId="12">
    <w:abstractNumId w:val="18"/>
  </w:num>
  <w:num w:numId="13">
    <w:abstractNumId w:val="14"/>
  </w:num>
  <w:num w:numId="14">
    <w:abstractNumId w:val="12"/>
  </w:num>
  <w:num w:numId="15">
    <w:abstractNumId w:val="2"/>
  </w:num>
  <w:num w:numId="16">
    <w:abstractNumId w:val="1"/>
  </w:num>
  <w:num w:numId="17">
    <w:abstractNumId w:val="0"/>
  </w:num>
  <w:num w:numId="18">
    <w:abstractNumId w:val="5"/>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embedSystemFonts/>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EC3"/>
    <w:rsid w:val="000040A9"/>
    <w:rsid w:val="00015600"/>
    <w:rsid w:val="00051B04"/>
    <w:rsid w:val="00073070"/>
    <w:rsid w:val="00076D32"/>
    <w:rsid w:val="000857CD"/>
    <w:rsid w:val="00093EB4"/>
    <w:rsid w:val="0009705D"/>
    <w:rsid w:val="000A03CA"/>
    <w:rsid w:val="000B1285"/>
    <w:rsid w:val="000B2DB9"/>
    <w:rsid w:val="000B5730"/>
    <w:rsid w:val="000F418D"/>
    <w:rsid w:val="00103883"/>
    <w:rsid w:val="001143D5"/>
    <w:rsid w:val="00117BC1"/>
    <w:rsid w:val="00180BFE"/>
    <w:rsid w:val="001869AC"/>
    <w:rsid w:val="001925EA"/>
    <w:rsid w:val="001B7365"/>
    <w:rsid w:val="00235192"/>
    <w:rsid w:val="0025386F"/>
    <w:rsid w:val="00260D75"/>
    <w:rsid w:val="002A2199"/>
    <w:rsid w:val="002A426D"/>
    <w:rsid w:val="002B012B"/>
    <w:rsid w:val="002D6D16"/>
    <w:rsid w:val="002E3F45"/>
    <w:rsid w:val="003020B2"/>
    <w:rsid w:val="00311480"/>
    <w:rsid w:val="003514E1"/>
    <w:rsid w:val="0039502C"/>
    <w:rsid w:val="003A473C"/>
    <w:rsid w:val="003B49ED"/>
    <w:rsid w:val="00432CC1"/>
    <w:rsid w:val="004469EC"/>
    <w:rsid w:val="0044736C"/>
    <w:rsid w:val="0045014A"/>
    <w:rsid w:val="00451822"/>
    <w:rsid w:val="004650F9"/>
    <w:rsid w:val="004723AF"/>
    <w:rsid w:val="00473183"/>
    <w:rsid w:val="00492987"/>
    <w:rsid w:val="004A1F5C"/>
    <w:rsid w:val="004A1FB6"/>
    <w:rsid w:val="004D4E95"/>
    <w:rsid w:val="004E0383"/>
    <w:rsid w:val="004F5066"/>
    <w:rsid w:val="005260ED"/>
    <w:rsid w:val="005314D7"/>
    <w:rsid w:val="0053233A"/>
    <w:rsid w:val="00551DB7"/>
    <w:rsid w:val="005521EE"/>
    <w:rsid w:val="00565095"/>
    <w:rsid w:val="00570335"/>
    <w:rsid w:val="00592ED8"/>
    <w:rsid w:val="00594260"/>
    <w:rsid w:val="00597BA7"/>
    <w:rsid w:val="005E5162"/>
    <w:rsid w:val="00642473"/>
    <w:rsid w:val="00653997"/>
    <w:rsid w:val="00664961"/>
    <w:rsid w:val="006D60F2"/>
    <w:rsid w:val="006F28E5"/>
    <w:rsid w:val="00712AC3"/>
    <w:rsid w:val="00745593"/>
    <w:rsid w:val="00747A0F"/>
    <w:rsid w:val="007579D5"/>
    <w:rsid w:val="00771EC3"/>
    <w:rsid w:val="0079547C"/>
    <w:rsid w:val="007D432C"/>
    <w:rsid w:val="00806F82"/>
    <w:rsid w:val="00846141"/>
    <w:rsid w:val="0087469D"/>
    <w:rsid w:val="00875B7D"/>
    <w:rsid w:val="00880A1C"/>
    <w:rsid w:val="00881D90"/>
    <w:rsid w:val="008950D3"/>
    <w:rsid w:val="008D1CDD"/>
    <w:rsid w:val="008D2499"/>
    <w:rsid w:val="008D4F00"/>
    <w:rsid w:val="008E3B01"/>
    <w:rsid w:val="008E738F"/>
    <w:rsid w:val="008F4581"/>
    <w:rsid w:val="0095069D"/>
    <w:rsid w:val="00973B76"/>
    <w:rsid w:val="009B6CB1"/>
    <w:rsid w:val="009C3309"/>
    <w:rsid w:val="009E02AB"/>
    <w:rsid w:val="00A338C3"/>
    <w:rsid w:val="00A464CD"/>
    <w:rsid w:val="00A55543"/>
    <w:rsid w:val="00A63ADA"/>
    <w:rsid w:val="00A83F62"/>
    <w:rsid w:val="00A939B4"/>
    <w:rsid w:val="00AA5269"/>
    <w:rsid w:val="00AD5E3F"/>
    <w:rsid w:val="00AE3B2F"/>
    <w:rsid w:val="00AE5171"/>
    <w:rsid w:val="00B543F3"/>
    <w:rsid w:val="00B6176B"/>
    <w:rsid w:val="00BA1095"/>
    <w:rsid w:val="00BA26CC"/>
    <w:rsid w:val="00BC67AA"/>
    <w:rsid w:val="00BD7D08"/>
    <w:rsid w:val="00BF6969"/>
    <w:rsid w:val="00C104B1"/>
    <w:rsid w:val="00C17534"/>
    <w:rsid w:val="00C55295"/>
    <w:rsid w:val="00C82762"/>
    <w:rsid w:val="00C83112"/>
    <w:rsid w:val="00C86BE6"/>
    <w:rsid w:val="00C951EC"/>
    <w:rsid w:val="00CB4395"/>
    <w:rsid w:val="00CB76BF"/>
    <w:rsid w:val="00CD2DCC"/>
    <w:rsid w:val="00CF4E5F"/>
    <w:rsid w:val="00D14203"/>
    <w:rsid w:val="00D31C4F"/>
    <w:rsid w:val="00D37BB4"/>
    <w:rsid w:val="00D42207"/>
    <w:rsid w:val="00D4310E"/>
    <w:rsid w:val="00D71392"/>
    <w:rsid w:val="00D812CA"/>
    <w:rsid w:val="00DB3C0A"/>
    <w:rsid w:val="00DC0284"/>
    <w:rsid w:val="00DC1E56"/>
    <w:rsid w:val="00DE61BE"/>
    <w:rsid w:val="00E26E40"/>
    <w:rsid w:val="00E33830"/>
    <w:rsid w:val="00E61764"/>
    <w:rsid w:val="00E62514"/>
    <w:rsid w:val="00EB4BBE"/>
    <w:rsid w:val="00ED263E"/>
    <w:rsid w:val="00F031AC"/>
    <w:rsid w:val="00F1603B"/>
    <w:rsid w:val="00F42010"/>
    <w:rsid w:val="00F57E69"/>
    <w:rsid w:val="00F82D1B"/>
    <w:rsid w:val="00FA3C30"/>
    <w:rsid w:val="00FC7531"/>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76D32"/>
    <w:rPr>
      <w:rFonts w:ascii="Arial" w:hAnsi="Arial"/>
      <w:sz w:val="24"/>
      <w:szCs w:val="24"/>
    </w:rPr>
  </w:style>
  <w:style w:type="paragraph" w:styleId="Overskrift1">
    <w:name w:val="heading 1"/>
    <w:basedOn w:val="Normal"/>
    <w:next w:val="Normal"/>
    <w:link w:val="Overskrift1Tegn"/>
    <w:qFormat/>
    <w:rsid w:val="0057033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Overskrift2">
    <w:name w:val="heading 2"/>
    <w:basedOn w:val="Normal"/>
    <w:next w:val="Normal"/>
    <w:link w:val="Overskrift2Tegn"/>
    <w:unhideWhenUsed/>
    <w:qFormat/>
    <w:rsid w:val="0057033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rsid w:val="00771EC3"/>
    <w:pPr>
      <w:tabs>
        <w:tab w:val="center" w:pos="4536"/>
        <w:tab w:val="right" w:pos="9072"/>
      </w:tabs>
    </w:pPr>
  </w:style>
  <w:style w:type="character" w:customStyle="1" w:styleId="TopptekstTegn">
    <w:name w:val="Topptekst Tegn"/>
    <w:basedOn w:val="Standardskriftforavsnitt"/>
    <w:link w:val="Topptekst"/>
    <w:uiPriority w:val="99"/>
    <w:rsid w:val="00771EC3"/>
    <w:rPr>
      <w:rFonts w:ascii="Arial" w:hAnsi="Arial"/>
      <w:sz w:val="24"/>
      <w:szCs w:val="24"/>
    </w:rPr>
  </w:style>
  <w:style w:type="paragraph" w:styleId="Bunntekst">
    <w:name w:val="footer"/>
    <w:basedOn w:val="Normal"/>
    <w:link w:val="BunntekstTegn"/>
    <w:uiPriority w:val="99"/>
    <w:rsid w:val="00771EC3"/>
    <w:pPr>
      <w:tabs>
        <w:tab w:val="center" w:pos="4536"/>
        <w:tab w:val="right" w:pos="9072"/>
      </w:tabs>
    </w:pPr>
  </w:style>
  <w:style w:type="character" w:customStyle="1" w:styleId="BunntekstTegn">
    <w:name w:val="Bunntekst Tegn"/>
    <w:basedOn w:val="Standardskriftforavsnitt"/>
    <w:link w:val="Bunntekst"/>
    <w:uiPriority w:val="99"/>
    <w:rsid w:val="00771EC3"/>
    <w:rPr>
      <w:rFonts w:ascii="Arial" w:hAnsi="Arial"/>
      <w:sz w:val="24"/>
      <w:szCs w:val="24"/>
    </w:rPr>
  </w:style>
  <w:style w:type="paragraph" w:styleId="Bobletekst">
    <w:name w:val="Balloon Text"/>
    <w:basedOn w:val="Normal"/>
    <w:link w:val="BobletekstTegn"/>
    <w:rsid w:val="00771EC3"/>
    <w:rPr>
      <w:rFonts w:ascii="Tahoma" w:hAnsi="Tahoma" w:cs="Tahoma"/>
      <w:sz w:val="16"/>
      <w:szCs w:val="16"/>
    </w:rPr>
  </w:style>
  <w:style w:type="character" w:customStyle="1" w:styleId="BobletekstTegn">
    <w:name w:val="Bobletekst Tegn"/>
    <w:basedOn w:val="Standardskriftforavsnitt"/>
    <w:link w:val="Bobletekst"/>
    <w:rsid w:val="00771EC3"/>
    <w:rPr>
      <w:rFonts w:ascii="Tahoma" w:hAnsi="Tahoma" w:cs="Tahoma"/>
      <w:sz w:val="16"/>
      <w:szCs w:val="16"/>
    </w:rPr>
  </w:style>
  <w:style w:type="paragraph" w:styleId="Ingenmellomrom">
    <w:name w:val="No Spacing"/>
    <w:link w:val="IngenmellomromTegn"/>
    <w:uiPriority w:val="1"/>
    <w:qFormat/>
    <w:rsid w:val="00771EC3"/>
    <w:rPr>
      <w:rFonts w:asciiTheme="minorHAnsi" w:eastAsiaTheme="minorEastAsia" w:hAnsiTheme="minorHAnsi" w:cstheme="minorBidi"/>
      <w:sz w:val="22"/>
      <w:szCs w:val="22"/>
    </w:rPr>
  </w:style>
  <w:style w:type="character" w:customStyle="1" w:styleId="IngenmellomromTegn">
    <w:name w:val="Ingen mellomrom Tegn"/>
    <w:basedOn w:val="Standardskriftforavsnitt"/>
    <w:link w:val="Ingenmellomrom"/>
    <w:uiPriority w:val="1"/>
    <w:rsid w:val="00771EC3"/>
    <w:rPr>
      <w:rFonts w:asciiTheme="minorHAnsi" w:eastAsiaTheme="minorEastAsia" w:hAnsiTheme="minorHAnsi" w:cstheme="minorBidi"/>
      <w:sz w:val="22"/>
      <w:szCs w:val="22"/>
    </w:rPr>
  </w:style>
  <w:style w:type="paragraph" w:styleId="Listeavsnitt">
    <w:name w:val="List Paragraph"/>
    <w:basedOn w:val="Normal"/>
    <w:uiPriority w:val="34"/>
    <w:qFormat/>
    <w:rsid w:val="00B543F3"/>
    <w:pPr>
      <w:ind w:left="720"/>
      <w:contextualSpacing/>
    </w:pPr>
  </w:style>
  <w:style w:type="table" w:styleId="Tabellrutenett">
    <w:name w:val="Table Grid"/>
    <w:basedOn w:val="Vanligtabell"/>
    <w:uiPriority w:val="59"/>
    <w:rsid w:val="00D31C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8D2499"/>
    <w:pPr>
      <w:spacing w:before="100" w:beforeAutospacing="1" w:after="300"/>
    </w:pPr>
    <w:rPr>
      <w:rFonts w:ascii="Times New Roman" w:hAnsi="Times New Roman"/>
    </w:rPr>
  </w:style>
  <w:style w:type="character" w:customStyle="1" w:styleId="st">
    <w:name w:val="st"/>
    <w:basedOn w:val="Standardskriftforavsnitt"/>
    <w:rsid w:val="00747A0F"/>
  </w:style>
  <w:style w:type="character" w:customStyle="1" w:styleId="Overskrift2Tegn">
    <w:name w:val="Overskrift 2 Tegn"/>
    <w:basedOn w:val="Standardskriftforavsnitt"/>
    <w:link w:val="Overskrift2"/>
    <w:rsid w:val="00570335"/>
    <w:rPr>
      <w:rFonts w:asciiTheme="majorHAnsi" w:eastAsiaTheme="majorEastAsia" w:hAnsiTheme="majorHAnsi" w:cstheme="majorBidi"/>
      <w:b/>
      <w:bCs/>
      <w:color w:val="4F81BD" w:themeColor="accent1"/>
      <w:sz w:val="26"/>
      <w:szCs w:val="26"/>
    </w:rPr>
  </w:style>
  <w:style w:type="character" w:customStyle="1" w:styleId="Overskrift1Tegn">
    <w:name w:val="Overskrift 1 Tegn"/>
    <w:basedOn w:val="Standardskriftforavsnitt"/>
    <w:link w:val="Overskrift1"/>
    <w:rsid w:val="00570335"/>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Standardskriftforavsnitt"/>
    <w:rsid w:val="00015600"/>
  </w:style>
  <w:style w:type="character" w:styleId="Sterk">
    <w:name w:val="Strong"/>
    <w:basedOn w:val="Standardskriftforavsnitt"/>
    <w:uiPriority w:val="22"/>
    <w:qFormat/>
    <w:rsid w:val="0025386F"/>
    <w:rPr>
      <w:b/>
      <w:bCs/>
    </w:rPr>
  </w:style>
  <w:style w:type="character" w:styleId="Merknadsreferanse">
    <w:name w:val="annotation reference"/>
    <w:basedOn w:val="Standardskriftforavsnitt"/>
    <w:rsid w:val="00AE3B2F"/>
    <w:rPr>
      <w:sz w:val="16"/>
      <w:szCs w:val="16"/>
    </w:rPr>
  </w:style>
  <w:style w:type="paragraph" w:styleId="Merknadstekst">
    <w:name w:val="annotation text"/>
    <w:basedOn w:val="Normal"/>
    <w:link w:val="MerknadstekstTegn"/>
    <w:rsid w:val="00AE3B2F"/>
    <w:rPr>
      <w:sz w:val="20"/>
      <w:szCs w:val="20"/>
    </w:rPr>
  </w:style>
  <w:style w:type="character" w:customStyle="1" w:styleId="MerknadstekstTegn">
    <w:name w:val="Merknadstekst Tegn"/>
    <w:basedOn w:val="Standardskriftforavsnitt"/>
    <w:link w:val="Merknadstekst"/>
    <w:rsid w:val="00AE3B2F"/>
    <w:rPr>
      <w:rFonts w:ascii="Arial" w:hAnsi="Arial"/>
    </w:rPr>
  </w:style>
  <w:style w:type="paragraph" w:styleId="Kommentaremne">
    <w:name w:val="annotation subject"/>
    <w:basedOn w:val="Merknadstekst"/>
    <w:next w:val="Merknadstekst"/>
    <w:link w:val="KommentaremneTegn"/>
    <w:rsid w:val="00AE3B2F"/>
    <w:rPr>
      <w:b/>
      <w:bCs/>
    </w:rPr>
  </w:style>
  <w:style w:type="character" w:customStyle="1" w:styleId="KommentaremneTegn">
    <w:name w:val="Kommentaremne Tegn"/>
    <w:basedOn w:val="MerknadstekstTegn"/>
    <w:link w:val="Kommentaremne"/>
    <w:rsid w:val="00AE3B2F"/>
    <w:rPr>
      <w:rFonts w:ascii="Arial" w:hAnsi="Arial"/>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76D32"/>
    <w:rPr>
      <w:rFonts w:ascii="Arial" w:hAnsi="Arial"/>
      <w:sz w:val="24"/>
      <w:szCs w:val="24"/>
    </w:rPr>
  </w:style>
  <w:style w:type="paragraph" w:styleId="Overskrift1">
    <w:name w:val="heading 1"/>
    <w:basedOn w:val="Normal"/>
    <w:next w:val="Normal"/>
    <w:link w:val="Overskrift1Tegn"/>
    <w:qFormat/>
    <w:rsid w:val="0057033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Overskrift2">
    <w:name w:val="heading 2"/>
    <w:basedOn w:val="Normal"/>
    <w:next w:val="Normal"/>
    <w:link w:val="Overskrift2Tegn"/>
    <w:unhideWhenUsed/>
    <w:qFormat/>
    <w:rsid w:val="00570335"/>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rsid w:val="00771EC3"/>
    <w:pPr>
      <w:tabs>
        <w:tab w:val="center" w:pos="4536"/>
        <w:tab w:val="right" w:pos="9072"/>
      </w:tabs>
    </w:pPr>
  </w:style>
  <w:style w:type="character" w:customStyle="1" w:styleId="TopptekstTegn">
    <w:name w:val="Topptekst Tegn"/>
    <w:basedOn w:val="Standardskriftforavsnitt"/>
    <w:link w:val="Topptekst"/>
    <w:uiPriority w:val="99"/>
    <w:rsid w:val="00771EC3"/>
    <w:rPr>
      <w:rFonts w:ascii="Arial" w:hAnsi="Arial"/>
      <w:sz w:val="24"/>
      <w:szCs w:val="24"/>
    </w:rPr>
  </w:style>
  <w:style w:type="paragraph" w:styleId="Bunntekst">
    <w:name w:val="footer"/>
    <w:basedOn w:val="Normal"/>
    <w:link w:val="BunntekstTegn"/>
    <w:uiPriority w:val="99"/>
    <w:rsid w:val="00771EC3"/>
    <w:pPr>
      <w:tabs>
        <w:tab w:val="center" w:pos="4536"/>
        <w:tab w:val="right" w:pos="9072"/>
      </w:tabs>
    </w:pPr>
  </w:style>
  <w:style w:type="character" w:customStyle="1" w:styleId="BunntekstTegn">
    <w:name w:val="Bunntekst Tegn"/>
    <w:basedOn w:val="Standardskriftforavsnitt"/>
    <w:link w:val="Bunntekst"/>
    <w:uiPriority w:val="99"/>
    <w:rsid w:val="00771EC3"/>
    <w:rPr>
      <w:rFonts w:ascii="Arial" w:hAnsi="Arial"/>
      <w:sz w:val="24"/>
      <w:szCs w:val="24"/>
    </w:rPr>
  </w:style>
  <w:style w:type="paragraph" w:styleId="Bobletekst">
    <w:name w:val="Balloon Text"/>
    <w:basedOn w:val="Normal"/>
    <w:link w:val="BobletekstTegn"/>
    <w:rsid w:val="00771EC3"/>
    <w:rPr>
      <w:rFonts w:ascii="Tahoma" w:hAnsi="Tahoma" w:cs="Tahoma"/>
      <w:sz w:val="16"/>
      <w:szCs w:val="16"/>
    </w:rPr>
  </w:style>
  <w:style w:type="character" w:customStyle="1" w:styleId="BobletekstTegn">
    <w:name w:val="Bobletekst Tegn"/>
    <w:basedOn w:val="Standardskriftforavsnitt"/>
    <w:link w:val="Bobletekst"/>
    <w:rsid w:val="00771EC3"/>
    <w:rPr>
      <w:rFonts w:ascii="Tahoma" w:hAnsi="Tahoma" w:cs="Tahoma"/>
      <w:sz w:val="16"/>
      <w:szCs w:val="16"/>
    </w:rPr>
  </w:style>
  <w:style w:type="paragraph" w:styleId="Ingenmellomrom">
    <w:name w:val="No Spacing"/>
    <w:link w:val="IngenmellomromTegn"/>
    <w:uiPriority w:val="1"/>
    <w:qFormat/>
    <w:rsid w:val="00771EC3"/>
    <w:rPr>
      <w:rFonts w:asciiTheme="minorHAnsi" w:eastAsiaTheme="minorEastAsia" w:hAnsiTheme="minorHAnsi" w:cstheme="minorBidi"/>
      <w:sz w:val="22"/>
      <w:szCs w:val="22"/>
    </w:rPr>
  </w:style>
  <w:style w:type="character" w:customStyle="1" w:styleId="IngenmellomromTegn">
    <w:name w:val="Ingen mellomrom Tegn"/>
    <w:basedOn w:val="Standardskriftforavsnitt"/>
    <w:link w:val="Ingenmellomrom"/>
    <w:uiPriority w:val="1"/>
    <w:rsid w:val="00771EC3"/>
    <w:rPr>
      <w:rFonts w:asciiTheme="minorHAnsi" w:eastAsiaTheme="minorEastAsia" w:hAnsiTheme="minorHAnsi" w:cstheme="minorBidi"/>
      <w:sz w:val="22"/>
      <w:szCs w:val="22"/>
    </w:rPr>
  </w:style>
  <w:style w:type="paragraph" w:styleId="Listeavsnitt">
    <w:name w:val="List Paragraph"/>
    <w:basedOn w:val="Normal"/>
    <w:uiPriority w:val="34"/>
    <w:qFormat/>
    <w:rsid w:val="00B543F3"/>
    <w:pPr>
      <w:ind w:left="720"/>
      <w:contextualSpacing/>
    </w:pPr>
  </w:style>
  <w:style w:type="table" w:styleId="Tabellrutenett">
    <w:name w:val="Table Grid"/>
    <w:basedOn w:val="Vanligtabell"/>
    <w:uiPriority w:val="59"/>
    <w:rsid w:val="00D31C4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8D2499"/>
    <w:pPr>
      <w:spacing w:before="100" w:beforeAutospacing="1" w:after="300"/>
    </w:pPr>
    <w:rPr>
      <w:rFonts w:ascii="Times New Roman" w:hAnsi="Times New Roman"/>
    </w:rPr>
  </w:style>
  <w:style w:type="character" w:customStyle="1" w:styleId="st">
    <w:name w:val="st"/>
    <w:basedOn w:val="Standardskriftforavsnitt"/>
    <w:rsid w:val="00747A0F"/>
  </w:style>
  <w:style w:type="character" w:customStyle="1" w:styleId="Overskrift2Tegn">
    <w:name w:val="Overskrift 2 Tegn"/>
    <w:basedOn w:val="Standardskriftforavsnitt"/>
    <w:link w:val="Overskrift2"/>
    <w:rsid w:val="00570335"/>
    <w:rPr>
      <w:rFonts w:asciiTheme="majorHAnsi" w:eastAsiaTheme="majorEastAsia" w:hAnsiTheme="majorHAnsi" w:cstheme="majorBidi"/>
      <w:b/>
      <w:bCs/>
      <w:color w:val="4F81BD" w:themeColor="accent1"/>
      <w:sz w:val="26"/>
      <w:szCs w:val="26"/>
    </w:rPr>
  </w:style>
  <w:style w:type="character" w:customStyle="1" w:styleId="Overskrift1Tegn">
    <w:name w:val="Overskrift 1 Tegn"/>
    <w:basedOn w:val="Standardskriftforavsnitt"/>
    <w:link w:val="Overskrift1"/>
    <w:rsid w:val="00570335"/>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Standardskriftforavsnitt"/>
    <w:rsid w:val="00015600"/>
  </w:style>
  <w:style w:type="character" w:styleId="Sterk">
    <w:name w:val="Strong"/>
    <w:basedOn w:val="Standardskriftforavsnitt"/>
    <w:uiPriority w:val="22"/>
    <w:qFormat/>
    <w:rsid w:val="0025386F"/>
    <w:rPr>
      <w:b/>
      <w:bCs/>
    </w:rPr>
  </w:style>
  <w:style w:type="character" w:styleId="Merknadsreferanse">
    <w:name w:val="annotation reference"/>
    <w:basedOn w:val="Standardskriftforavsnitt"/>
    <w:rsid w:val="00AE3B2F"/>
    <w:rPr>
      <w:sz w:val="16"/>
      <w:szCs w:val="16"/>
    </w:rPr>
  </w:style>
  <w:style w:type="paragraph" w:styleId="Merknadstekst">
    <w:name w:val="annotation text"/>
    <w:basedOn w:val="Normal"/>
    <w:link w:val="MerknadstekstTegn"/>
    <w:rsid w:val="00AE3B2F"/>
    <w:rPr>
      <w:sz w:val="20"/>
      <w:szCs w:val="20"/>
    </w:rPr>
  </w:style>
  <w:style w:type="character" w:customStyle="1" w:styleId="MerknadstekstTegn">
    <w:name w:val="Merknadstekst Tegn"/>
    <w:basedOn w:val="Standardskriftforavsnitt"/>
    <w:link w:val="Merknadstekst"/>
    <w:rsid w:val="00AE3B2F"/>
    <w:rPr>
      <w:rFonts w:ascii="Arial" w:hAnsi="Arial"/>
    </w:rPr>
  </w:style>
  <w:style w:type="paragraph" w:styleId="Kommentaremne">
    <w:name w:val="annotation subject"/>
    <w:basedOn w:val="Merknadstekst"/>
    <w:next w:val="Merknadstekst"/>
    <w:link w:val="KommentaremneTegn"/>
    <w:rsid w:val="00AE3B2F"/>
    <w:rPr>
      <w:b/>
      <w:bCs/>
    </w:rPr>
  </w:style>
  <w:style w:type="character" w:customStyle="1" w:styleId="KommentaremneTegn">
    <w:name w:val="Kommentaremne Tegn"/>
    <w:basedOn w:val="MerknadstekstTegn"/>
    <w:link w:val="Kommentaremne"/>
    <w:rsid w:val="00AE3B2F"/>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337657">
      <w:bodyDiv w:val="1"/>
      <w:marLeft w:val="0"/>
      <w:marRight w:val="0"/>
      <w:marTop w:val="0"/>
      <w:marBottom w:val="0"/>
      <w:divBdr>
        <w:top w:val="none" w:sz="0" w:space="0" w:color="auto"/>
        <w:left w:val="none" w:sz="0" w:space="0" w:color="auto"/>
        <w:bottom w:val="none" w:sz="0" w:space="0" w:color="auto"/>
        <w:right w:val="none" w:sz="0" w:space="0" w:color="auto"/>
      </w:divBdr>
    </w:div>
    <w:div w:id="1965233768">
      <w:bodyDiv w:val="1"/>
      <w:marLeft w:val="0"/>
      <w:marRight w:val="0"/>
      <w:marTop w:val="0"/>
      <w:marBottom w:val="0"/>
      <w:divBdr>
        <w:top w:val="none" w:sz="0" w:space="0" w:color="auto"/>
        <w:left w:val="none" w:sz="0" w:space="0" w:color="auto"/>
        <w:bottom w:val="none" w:sz="0" w:space="0" w:color="auto"/>
        <w:right w:val="none" w:sz="0" w:space="0" w:color="auto"/>
      </w:divBdr>
      <w:divsChild>
        <w:div w:id="1847398794">
          <w:marLeft w:val="0"/>
          <w:marRight w:val="0"/>
          <w:marTop w:val="0"/>
          <w:marBottom w:val="0"/>
          <w:divBdr>
            <w:top w:val="none" w:sz="0" w:space="0" w:color="auto"/>
            <w:left w:val="none" w:sz="0" w:space="0" w:color="auto"/>
            <w:bottom w:val="none" w:sz="0" w:space="0" w:color="auto"/>
            <w:right w:val="none" w:sz="0" w:space="0" w:color="auto"/>
          </w:divBdr>
          <w:divsChild>
            <w:div w:id="875389178">
              <w:marLeft w:val="0"/>
              <w:marRight w:val="0"/>
              <w:marTop w:val="0"/>
              <w:marBottom w:val="0"/>
              <w:divBdr>
                <w:top w:val="none" w:sz="0" w:space="0" w:color="auto"/>
                <w:left w:val="none" w:sz="0" w:space="0" w:color="auto"/>
                <w:bottom w:val="none" w:sz="0" w:space="0" w:color="auto"/>
                <w:right w:val="none" w:sz="0" w:space="0" w:color="auto"/>
              </w:divBdr>
              <w:divsChild>
                <w:div w:id="954873884">
                  <w:marLeft w:val="0"/>
                  <w:marRight w:val="0"/>
                  <w:marTop w:val="225"/>
                  <w:marBottom w:val="0"/>
                  <w:divBdr>
                    <w:top w:val="none" w:sz="0" w:space="0" w:color="auto"/>
                    <w:left w:val="none" w:sz="0" w:space="0" w:color="auto"/>
                    <w:bottom w:val="none" w:sz="0" w:space="0" w:color="auto"/>
                    <w:right w:val="none" w:sz="0" w:space="0" w:color="auto"/>
                  </w:divBdr>
                  <w:divsChild>
                    <w:div w:id="1037584634">
                      <w:marLeft w:val="0"/>
                      <w:marRight w:val="0"/>
                      <w:marTop w:val="0"/>
                      <w:marBottom w:val="0"/>
                      <w:divBdr>
                        <w:top w:val="none" w:sz="0" w:space="0" w:color="auto"/>
                        <w:left w:val="none" w:sz="0" w:space="0" w:color="auto"/>
                        <w:bottom w:val="none" w:sz="0" w:space="0" w:color="auto"/>
                        <w:right w:val="none" w:sz="0" w:space="0" w:color="auto"/>
                      </w:divBdr>
                      <w:divsChild>
                        <w:div w:id="1982880969">
                          <w:marLeft w:val="0"/>
                          <w:marRight w:val="0"/>
                          <w:marTop w:val="0"/>
                          <w:marBottom w:val="0"/>
                          <w:divBdr>
                            <w:top w:val="none" w:sz="0" w:space="0" w:color="auto"/>
                            <w:left w:val="none" w:sz="0" w:space="0" w:color="auto"/>
                            <w:bottom w:val="none" w:sz="0" w:space="0" w:color="auto"/>
                            <w:right w:val="none" w:sz="0" w:space="0" w:color="auto"/>
                          </w:divBdr>
                          <w:divsChild>
                            <w:div w:id="1054154670">
                              <w:marLeft w:val="0"/>
                              <w:marRight w:val="0"/>
                              <w:marTop w:val="0"/>
                              <w:marBottom w:val="0"/>
                              <w:divBdr>
                                <w:top w:val="none" w:sz="0" w:space="0" w:color="auto"/>
                                <w:left w:val="none" w:sz="0" w:space="0" w:color="auto"/>
                                <w:bottom w:val="none" w:sz="0" w:space="0" w:color="auto"/>
                                <w:right w:val="none" w:sz="0" w:space="0" w:color="auto"/>
                              </w:divBdr>
                              <w:divsChild>
                                <w:div w:id="1662930020">
                                  <w:marLeft w:val="0"/>
                                  <w:marRight w:val="0"/>
                                  <w:marTop w:val="0"/>
                                  <w:marBottom w:val="0"/>
                                  <w:divBdr>
                                    <w:top w:val="none" w:sz="0" w:space="0" w:color="auto"/>
                                    <w:left w:val="none" w:sz="0" w:space="0" w:color="auto"/>
                                    <w:bottom w:val="none" w:sz="0" w:space="0" w:color="auto"/>
                                    <w:right w:val="none" w:sz="0" w:space="0" w:color="auto"/>
                                  </w:divBdr>
                                  <w:divsChild>
                                    <w:div w:id="1589775784">
                                      <w:marLeft w:val="0"/>
                                      <w:marRight w:val="0"/>
                                      <w:marTop w:val="0"/>
                                      <w:marBottom w:val="0"/>
                                      <w:divBdr>
                                        <w:top w:val="none" w:sz="0" w:space="0" w:color="auto"/>
                                        <w:left w:val="none" w:sz="0" w:space="0" w:color="auto"/>
                                        <w:bottom w:val="none" w:sz="0" w:space="0" w:color="auto"/>
                                        <w:right w:val="none" w:sz="0" w:space="0" w:color="auto"/>
                                      </w:divBdr>
                                      <w:divsChild>
                                        <w:div w:id="1585846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C7470282B8489B96328D1274FD9DCB"/>
        <w:category>
          <w:name w:val="Generelt"/>
          <w:gallery w:val="placeholder"/>
        </w:category>
        <w:types>
          <w:type w:val="bbPlcHdr"/>
        </w:types>
        <w:behaviors>
          <w:behavior w:val="content"/>
        </w:behaviors>
        <w:guid w:val="{68FEB6C1-9781-4490-A9FA-F42C865FE0C2}"/>
      </w:docPartPr>
      <w:docPartBody>
        <w:p w:rsidR="00DA1045" w:rsidRDefault="001465CC" w:rsidP="001465CC">
          <w:pPr>
            <w:pStyle w:val="55C7470282B8489B96328D1274FD9DCB"/>
          </w:pPr>
          <w:r>
            <w:rPr>
              <w:b/>
              <w:bCs/>
              <w:color w:val="1F497D" w:themeColor="text2"/>
              <w:sz w:val="28"/>
              <w:szCs w:val="28"/>
            </w:rPr>
            <w:t>[Skriv inn tittel]</w:t>
          </w:r>
        </w:p>
      </w:docPartBody>
    </w:docPart>
    <w:docPart>
      <w:docPartPr>
        <w:name w:val="6C3BDCF0BA60443C85D16EB9D7822EF6"/>
        <w:category>
          <w:name w:val="Generelt"/>
          <w:gallery w:val="placeholder"/>
        </w:category>
        <w:types>
          <w:type w:val="bbPlcHdr"/>
        </w:types>
        <w:behaviors>
          <w:behavior w:val="content"/>
        </w:behaviors>
        <w:guid w:val="{8EC65EAA-7947-4F39-BE96-6CF7690A4C72}"/>
      </w:docPartPr>
      <w:docPartBody>
        <w:p w:rsidR="00DA1045" w:rsidRDefault="001465CC" w:rsidP="001465CC">
          <w:pPr>
            <w:pStyle w:val="6C3BDCF0BA60443C85D16EB9D7822EF6"/>
          </w:pPr>
          <w:r>
            <w:rPr>
              <w:color w:val="4F81BD" w:themeColor="accent1"/>
            </w:rPr>
            <w:t>[Skriv inn undertittel for dokumentet]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5CC"/>
    <w:rsid w:val="001465CC"/>
    <w:rsid w:val="001F0059"/>
    <w:rsid w:val="00267364"/>
    <w:rsid w:val="002E3060"/>
    <w:rsid w:val="00397BEE"/>
    <w:rsid w:val="004E2ABF"/>
    <w:rsid w:val="00743E71"/>
    <w:rsid w:val="008D4B60"/>
    <w:rsid w:val="0090629F"/>
    <w:rsid w:val="00C206D8"/>
    <w:rsid w:val="00D87879"/>
    <w:rsid w:val="00DA1045"/>
    <w:rsid w:val="00F040B3"/>
    <w:rsid w:val="00FD0E9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55C7470282B8489B96328D1274FD9DCB">
    <w:name w:val="55C7470282B8489B96328D1274FD9DCB"/>
    <w:rsid w:val="001465CC"/>
  </w:style>
  <w:style w:type="paragraph" w:customStyle="1" w:styleId="6C3BDCF0BA60443C85D16EB9D7822EF6">
    <w:name w:val="6C3BDCF0BA60443C85D16EB9D7822EF6"/>
    <w:rsid w:val="001465CC"/>
  </w:style>
  <w:style w:type="paragraph" w:customStyle="1" w:styleId="04612DE3A2634C90AA4806972FF3D1C4">
    <w:name w:val="04612DE3A2634C90AA4806972FF3D1C4"/>
    <w:rsid w:val="001465CC"/>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55C7470282B8489B96328D1274FD9DCB">
    <w:name w:val="55C7470282B8489B96328D1274FD9DCB"/>
    <w:rsid w:val="001465CC"/>
  </w:style>
  <w:style w:type="paragraph" w:customStyle="1" w:styleId="6C3BDCF0BA60443C85D16EB9D7822EF6">
    <w:name w:val="6C3BDCF0BA60443C85D16EB9D7822EF6"/>
    <w:rsid w:val="001465CC"/>
  </w:style>
  <w:style w:type="paragraph" w:customStyle="1" w:styleId="04612DE3A2634C90AA4806972FF3D1C4">
    <w:name w:val="04612DE3A2634C90AA4806972FF3D1C4"/>
    <w:rsid w:val="001465C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2D97EE-C7B9-4470-BF2C-C01C3A34C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3910</Words>
  <Characters>20429</Characters>
  <Application>Microsoft Office Word</Application>
  <DocSecurity>4</DocSecurity>
  <Lines>170</Lines>
  <Paragraphs>48</Paragraphs>
  <ScaleCrop>false</ScaleCrop>
  <HeadingPairs>
    <vt:vector size="2" baseType="variant">
      <vt:variant>
        <vt:lpstr>Tittel</vt:lpstr>
      </vt:variant>
      <vt:variant>
        <vt:i4>1</vt:i4>
      </vt:variant>
    </vt:vector>
  </HeadingPairs>
  <TitlesOfParts>
    <vt:vector size="1" baseType="lpstr">
      <vt:lpstr>Eksamen i biologi 2 – høsten 2011</vt:lpstr>
    </vt:vector>
  </TitlesOfParts>
  <Company>Rogaland fylkeskommune</Company>
  <LinksUpToDate>false</LinksUpToDate>
  <CharactersWithSpaces>24291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Eksamen i biologi 2 – høsten 2011</dc:title>
  <dc:subject>Løsningsforslag</dc:subject>
  <dc:creator>Anne Lunde</dc:creator>
  <cp:lastModifiedBy>Ole- Hermann Meløy</cp:lastModifiedBy>
  <cp:revision>2</cp:revision>
  <cp:lastPrinted>2012-08-21T08:51:00Z</cp:lastPrinted>
  <dcterms:created xsi:type="dcterms:W3CDTF">2014-05-09T11:44:00Z</dcterms:created>
  <dcterms:modified xsi:type="dcterms:W3CDTF">2014-05-09T11:44:00Z</dcterms:modified>
</cp:coreProperties>
</file>