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4DB1" w:rsidRDefault="00284DB1">
      <w:r>
        <w:rPr>
          <w:b/>
        </w:rPr>
        <w:t>Aspiri – Day 1</w:t>
      </w:r>
    </w:p>
    <w:p w:rsidR="00284DB1" w:rsidRDefault="00284DB1">
      <w:pPr>
        <w:rPr>
          <w:u w:val="single"/>
        </w:rPr>
      </w:pPr>
      <w:r>
        <w:rPr>
          <w:u w:val="single"/>
        </w:rPr>
        <w:t>Dimensjoner – definisjoner</w:t>
      </w:r>
    </w:p>
    <w:p w:rsidR="00284DB1" w:rsidRPr="00284DB1" w:rsidRDefault="00284DB1">
      <w:pPr>
        <w:rPr>
          <w:b/>
        </w:rPr>
      </w:pPr>
      <w:r>
        <w:rPr>
          <w:b/>
        </w:rPr>
        <w:t>Definisjoner</w:t>
      </w:r>
    </w:p>
    <w:p w:rsidR="00284DB1" w:rsidRDefault="00284DB1">
      <w:r>
        <w:rPr>
          <w:u w:val="single"/>
        </w:rPr>
        <w:t>Industriell revolusjon:</w:t>
      </w:r>
      <w:r>
        <w:t xml:space="preserve"> En ‘’sverm’’, klase av radikalt nye produkter, produksjonsprosesser, industrier, infrastrukturer, organisassjonsformer og institusjoner (‘’spilleregler i økonomien’’).</w:t>
      </w:r>
    </w:p>
    <w:p w:rsidR="00284DB1" w:rsidRDefault="00284DB1">
      <w:r>
        <w:t>Eller: En sverm av radikale innovasjoner som endrer spillereglene i økonomien</w:t>
      </w:r>
    </w:p>
    <w:p w:rsidR="00284DB1" w:rsidRDefault="00284DB1">
      <w:r>
        <w:t xml:space="preserve">Eventuel kan en relativt enkel økonomsk definisjon være: En produktivitetsøkninig som gjør at man med samme innsats av arbeid og kapital (maskiner og utstyr) klarer å produsere merenn før. </w:t>
      </w:r>
    </w:p>
    <w:p w:rsidR="00284DB1" w:rsidRDefault="00284DB1">
      <w:r>
        <w:t>Revolusjon: Ikke bare et voldelig opprør mot makthavere</w:t>
      </w:r>
    </w:p>
    <w:p w:rsidR="00284DB1" w:rsidRDefault="00284DB1">
      <w:pPr>
        <w:rPr>
          <w:b/>
        </w:rPr>
      </w:pPr>
      <w:r>
        <w:rPr>
          <w:b/>
        </w:rPr>
        <w:t>Avgrensing</w:t>
      </w:r>
    </w:p>
    <w:p w:rsidR="00284DB1" w:rsidRDefault="00284DB1" w:rsidP="00284DB1">
      <w:pPr>
        <w:pStyle w:val="ListParagraph"/>
        <w:numPr>
          <w:ilvl w:val="0"/>
          <w:numId w:val="2"/>
        </w:numPr>
        <w:rPr>
          <w:b/>
        </w:rPr>
      </w:pPr>
      <w:r>
        <w:rPr>
          <w:b/>
        </w:rPr>
        <w:t>1 IND. REV (1760/1770.1870)</w:t>
      </w:r>
    </w:p>
    <w:p w:rsidR="00284DB1" w:rsidRPr="003108A0" w:rsidRDefault="00284DB1" w:rsidP="00284DB1">
      <w:pPr>
        <w:pStyle w:val="ListParagraph"/>
        <w:numPr>
          <w:ilvl w:val="0"/>
          <w:numId w:val="4"/>
        </w:numPr>
        <w:rPr>
          <w:b/>
        </w:rPr>
      </w:pPr>
      <w:r>
        <w:t xml:space="preserve">England </w:t>
      </w:r>
    </w:p>
    <w:p w:rsidR="003108A0" w:rsidRDefault="003108A0" w:rsidP="003108A0">
      <w:pPr>
        <w:pStyle w:val="ListParagraph"/>
        <w:numPr>
          <w:ilvl w:val="0"/>
          <w:numId w:val="2"/>
        </w:numPr>
        <w:rPr>
          <w:b/>
        </w:rPr>
      </w:pPr>
      <w:r>
        <w:rPr>
          <w:b/>
        </w:rPr>
        <w:t>2 IND. Rev (1870-1930)</w:t>
      </w:r>
    </w:p>
    <w:p w:rsidR="003108A0" w:rsidRDefault="003108A0" w:rsidP="003108A0">
      <w:pPr>
        <w:pStyle w:val="ListParagraph"/>
        <w:numPr>
          <w:ilvl w:val="0"/>
          <w:numId w:val="4"/>
        </w:numPr>
      </w:pPr>
      <w:r>
        <w:t>Usa, Tyskland, Frankrike, Japan, England, Russland etc. Også til en viss grad Norge</w:t>
      </w:r>
    </w:p>
    <w:p w:rsidR="003108A0" w:rsidRDefault="003108A0" w:rsidP="003108A0">
      <w:pPr>
        <w:pStyle w:val="ListParagraph"/>
        <w:numPr>
          <w:ilvl w:val="0"/>
          <w:numId w:val="2"/>
        </w:numPr>
        <w:rPr>
          <w:b/>
        </w:rPr>
      </w:pPr>
      <w:r>
        <w:rPr>
          <w:b/>
        </w:rPr>
        <w:t>3 IND. Rev (1970-?)</w:t>
      </w:r>
    </w:p>
    <w:p w:rsidR="003108A0" w:rsidRDefault="003108A0" w:rsidP="003108A0">
      <w:pPr>
        <w:pStyle w:val="ListParagraph"/>
        <w:numPr>
          <w:ilvl w:val="0"/>
          <w:numId w:val="4"/>
        </w:numPr>
      </w:pPr>
      <w:r>
        <w:t>Internasonalt, ikke ett enkeltstående land.</w:t>
      </w:r>
    </w:p>
    <w:p w:rsidR="003108A0" w:rsidRDefault="003108A0" w:rsidP="003108A0">
      <w:r>
        <w:rPr>
          <w:b/>
        </w:rPr>
        <w:t xml:space="preserve">Enkel huskeregel: </w:t>
      </w:r>
      <w:r>
        <w:t>Første begynte rundt 1770 avsluttet 1870, andre fra 1870 til 1930, siste fra 1970 til i dag</w:t>
      </w:r>
    </w:p>
    <w:p w:rsidR="003108A0" w:rsidRDefault="003108A0" w:rsidP="003108A0"/>
    <w:p w:rsidR="003108A0" w:rsidRDefault="003108A0" w:rsidP="003108A0">
      <w:pPr>
        <w:rPr>
          <w:b/>
        </w:rPr>
      </w:pPr>
      <w:r>
        <w:rPr>
          <w:b/>
        </w:rPr>
        <w:t>Første ind rev (england, 1770-1870)</w:t>
      </w:r>
    </w:p>
    <w:p w:rsidR="003108A0" w:rsidRDefault="003108A0" w:rsidP="003108A0">
      <w:pPr>
        <w:pStyle w:val="ListParagraph"/>
        <w:ind w:left="1440"/>
        <w:rPr>
          <w:b/>
        </w:rPr>
      </w:pPr>
      <w:r w:rsidRPr="003108A0">
        <w:rPr>
          <w:b/>
        </w:rPr>
        <w:t xml:space="preserve">Hvorfor england? </w:t>
      </w:r>
    </w:p>
    <w:p w:rsidR="003108A0" w:rsidRPr="003108A0" w:rsidRDefault="003108A0" w:rsidP="003108A0">
      <w:pPr>
        <w:pStyle w:val="ListParagraph"/>
        <w:numPr>
          <w:ilvl w:val="0"/>
          <w:numId w:val="4"/>
        </w:numPr>
        <w:rPr>
          <w:b/>
        </w:rPr>
      </w:pPr>
      <w:r>
        <w:t>Gode forhold for en industriell produksjon</w:t>
      </w:r>
    </w:p>
    <w:p w:rsidR="003108A0" w:rsidRDefault="003108A0" w:rsidP="003108A0">
      <w:pPr>
        <w:pStyle w:val="ListParagraph"/>
        <w:numPr>
          <w:ilvl w:val="0"/>
          <w:numId w:val="4"/>
        </w:numPr>
      </w:pPr>
      <w:r>
        <w:t>Ny teknologi: Dampmaskin (Watt, 1778), vevemaskin (spinning jenny, 1764)</w:t>
      </w:r>
    </w:p>
    <w:p w:rsidR="003108A0" w:rsidRDefault="003108A0" w:rsidP="003108A0">
      <w:pPr>
        <w:pStyle w:val="ListParagraph"/>
        <w:numPr>
          <w:ilvl w:val="0"/>
          <w:numId w:val="4"/>
        </w:numPr>
      </w:pPr>
      <w:r>
        <w:t>Råvarer tilgjenelige (kull, jern, bomull, ull)</w:t>
      </w:r>
    </w:p>
    <w:p w:rsidR="003108A0" w:rsidRDefault="003108A0" w:rsidP="003108A0">
      <w:pPr>
        <w:pStyle w:val="ListParagraph"/>
        <w:numPr>
          <w:ilvl w:val="0"/>
          <w:numId w:val="4"/>
        </w:numPr>
      </w:pPr>
      <w:r>
        <w:t>Effektivisering av jordbruket (jordbruksreform, bøndene ble drevet fra sin jord, og den ble overtatt av adelen, bøndene ble igjen ansatt av adelen)</w:t>
      </w:r>
    </w:p>
    <w:p w:rsidR="003108A0" w:rsidRDefault="003108A0" w:rsidP="003108A0">
      <w:pPr>
        <w:pStyle w:val="ListParagraph"/>
        <w:numPr>
          <w:ilvl w:val="0"/>
          <w:numId w:val="4"/>
        </w:numPr>
      </w:pPr>
      <w:r>
        <w:t>Stor tilgang på arbeidskraft (befolkningsvekst, tidligere jordbruksarbeidere, slaver (fra slaver i koloniene))</w:t>
      </w:r>
    </w:p>
    <w:p w:rsidR="003108A0" w:rsidRDefault="003108A0" w:rsidP="003108A0">
      <w:pPr>
        <w:pStyle w:val="ListParagraph"/>
        <w:numPr>
          <w:ilvl w:val="0"/>
          <w:numId w:val="5"/>
        </w:numPr>
      </w:pPr>
      <w:r>
        <w:t>Samfunnsforhold</w:t>
      </w:r>
    </w:p>
    <w:p w:rsidR="003108A0" w:rsidRDefault="003108A0" w:rsidP="00EA5B18">
      <w:pPr>
        <w:pStyle w:val="ListParagraph"/>
        <w:numPr>
          <w:ilvl w:val="0"/>
          <w:numId w:val="7"/>
        </w:numPr>
      </w:pPr>
      <w:r>
        <w:t>Parlamentarisme 1686</w:t>
      </w:r>
    </w:p>
    <w:p w:rsidR="003108A0" w:rsidRDefault="003108A0" w:rsidP="00EA5B18">
      <w:pPr>
        <w:pStyle w:val="ListParagraph"/>
        <w:numPr>
          <w:ilvl w:val="0"/>
          <w:numId w:val="7"/>
        </w:numPr>
      </w:pPr>
      <w:r>
        <w:t>Beskyttelse fra rettsystem</w:t>
      </w:r>
    </w:p>
    <w:p w:rsidR="003108A0" w:rsidRDefault="003108A0" w:rsidP="00EA5B18">
      <w:pPr>
        <w:pStyle w:val="ListParagraph"/>
        <w:numPr>
          <w:ilvl w:val="0"/>
          <w:numId w:val="7"/>
        </w:numPr>
      </w:pPr>
      <w:r>
        <w:t>Opplysningstid</w:t>
      </w:r>
    </w:p>
    <w:p w:rsidR="003108A0" w:rsidRDefault="003108A0" w:rsidP="00EA5B18">
      <w:pPr>
        <w:pStyle w:val="ListParagraph"/>
        <w:numPr>
          <w:ilvl w:val="0"/>
          <w:numId w:val="7"/>
        </w:numPr>
      </w:pPr>
      <w:r>
        <w:t>Viss grad av markedsøkonomi -&gt;spesialisering</w:t>
      </w:r>
    </w:p>
    <w:p w:rsidR="003108A0" w:rsidRDefault="003108A0" w:rsidP="00EA5B18">
      <w:pPr>
        <w:pStyle w:val="ListParagraph"/>
        <w:numPr>
          <w:ilvl w:val="0"/>
          <w:numId w:val="7"/>
        </w:numPr>
      </w:pPr>
      <w:r>
        <w:lastRenderedPageBreak/>
        <w:t>England i sntrum for euro-atlantisk handel</w:t>
      </w:r>
    </w:p>
    <w:p w:rsidR="003108A0" w:rsidRDefault="003108A0" w:rsidP="00EA5B18">
      <w:pPr>
        <w:pStyle w:val="ListParagraph"/>
        <w:numPr>
          <w:ilvl w:val="0"/>
          <w:numId w:val="8"/>
        </w:numPr>
      </w:pPr>
      <w:r>
        <w:t>Importforbud for indiskl bomullstoffer</w:t>
      </w:r>
      <w:r w:rsidR="00EA5B18">
        <w:t xml:space="preserve"> (pga ekstremt billige </w:t>
      </w:r>
      <w:r w:rsidR="00EA5B18">
        <w:tab/>
        <w:t>produkter og råvarer)</w:t>
      </w:r>
    </w:p>
    <w:p w:rsidR="003108A0" w:rsidRDefault="003108A0" w:rsidP="003108A0">
      <w:pPr>
        <w:rPr>
          <w:b/>
        </w:rPr>
      </w:pPr>
      <w:r>
        <w:rPr>
          <w:b/>
        </w:rPr>
        <w:t>Kapitalismens tre kjennetegn:</w:t>
      </w:r>
    </w:p>
    <w:p w:rsidR="003108A0" w:rsidRDefault="003108A0" w:rsidP="003108A0">
      <w:pPr>
        <w:pStyle w:val="ListParagraph"/>
        <w:numPr>
          <w:ilvl w:val="0"/>
          <w:numId w:val="6"/>
        </w:numPr>
      </w:pPr>
      <w:r>
        <w:t>Privat eiendomsrett</w:t>
      </w:r>
    </w:p>
    <w:p w:rsidR="003108A0" w:rsidRDefault="003108A0" w:rsidP="003108A0">
      <w:pPr>
        <w:pStyle w:val="ListParagraph"/>
        <w:numPr>
          <w:ilvl w:val="0"/>
          <w:numId w:val="6"/>
        </w:numPr>
      </w:pPr>
      <w:r>
        <w:t>Markedsøkonomi</w:t>
      </w:r>
    </w:p>
    <w:p w:rsidR="003108A0" w:rsidRDefault="003108A0" w:rsidP="003108A0">
      <w:pPr>
        <w:pStyle w:val="ListParagraph"/>
        <w:numPr>
          <w:ilvl w:val="0"/>
          <w:numId w:val="6"/>
        </w:numPr>
      </w:pPr>
      <w:r>
        <w:t>Lønnsarbeid</w:t>
      </w:r>
    </w:p>
    <w:p w:rsidR="00EA5B18" w:rsidRDefault="00EA5B18" w:rsidP="00EA5B18"/>
    <w:p w:rsidR="00EA5B18" w:rsidRDefault="00EA5B18" w:rsidP="00EA5B18">
      <w:pPr>
        <w:rPr>
          <w:b/>
        </w:rPr>
      </w:pPr>
      <w:r>
        <w:rPr>
          <w:b/>
        </w:rPr>
        <w:tab/>
        <w:t>Resultater</w:t>
      </w:r>
    </w:p>
    <w:p w:rsidR="00EA5B18" w:rsidRPr="00EA5B18" w:rsidRDefault="00EA5B18" w:rsidP="00EA5B18">
      <w:pPr>
        <w:pStyle w:val="ListParagraph"/>
        <w:numPr>
          <w:ilvl w:val="0"/>
          <w:numId w:val="4"/>
        </w:numPr>
        <w:rPr>
          <w:b/>
        </w:rPr>
      </w:pPr>
      <w:r>
        <w:t xml:space="preserve">Markedsøkonomi </w:t>
      </w:r>
      <w:r>
        <w:sym w:font="Wingdings" w:char="F0E0"/>
      </w:r>
      <w:r>
        <w:t xml:space="preserve"> Spesialisering </w:t>
      </w:r>
      <w:r>
        <w:sym w:font="Wingdings" w:char="F0E0"/>
      </w:r>
      <w:r>
        <w:t xml:space="preserve"> Industrialisering (samlet under samme tak) – Fabrikker</w:t>
      </w:r>
    </w:p>
    <w:p w:rsidR="00EA5B18" w:rsidRPr="00EA5B18" w:rsidRDefault="00EA5B18" w:rsidP="00EA5B18">
      <w:pPr>
        <w:pStyle w:val="ListParagraph"/>
        <w:numPr>
          <w:ilvl w:val="0"/>
          <w:numId w:val="4"/>
        </w:numPr>
        <w:rPr>
          <w:b/>
        </w:rPr>
      </w:pPr>
      <w:r>
        <w:t>Fabrikker = bedrifter eier = leder. Kapitaleier får profitt, lønnsarbdeidere får lønn.</w:t>
      </w:r>
    </w:p>
    <w:p w:rsidR="00EA5B18" w:rsidRPr="00EA5B18" w:rsidRDefault="00EA5B18" w:rsidP="00EA5B18">
      <w:pPr>
        <w:pStyle w:val="ListParagraph"/>
        <w:numPr>
          <w:ilvl w:val="0"/>
          <w:numId w:val="4"/>
        </w:numPr>
        <w:rPr>
          <w:b/>
        </w:rPr>
      </w:pPr>
      <w:r>
        <w:t>Mer effektiv produksjon (kull, stå, jern, bomullstøy) Kalte det revolusjon fordi måten å utvinne produkter og råvarer på var en revolusjon. Maskiner arbeidet mye kjappere og hadde mye høyere effektivtet og produktivitet enn man hadde hatt i fortiden med bare ‘’manpower’’ (mekanisering av arbeidsoppgaver)</w:t>
      </w:r>
    </w:p>
    <w:p w:rsidR="00EA5B18" w:rsidRPr="00EA5B18" w:rsidRDefault="00EA5B18" w:rsidP="00EA5B18">
      <w:pPr>
        <w:pStyle w:val="ListParagraph"/>
        <w:numPr>
          <w:ilvl w:val="0"/>
          <w:numId w:val="4"/>
        </w:numPr>
        <w:rPr>
          <w:b/>
        </w:rPr>
      </w:pPr>
      <w:r>
        <w:t>Utbygging av kommunikasjon/infrastruktur (særlig jernbane etter 1830). Siden man kunne selle mye mer, og til mange flere enn før, måtte man bygge ut infrastrukturen (togbaner, veier, osv)</w:t>
      </w:r>
    </w:p>
    <w:p w:rsidR="00EA5B18" w:rsidRPr="00EA5B18" w:rsidRDefault="00EA5B18" w:rsidP="00EA5B18">
      <w:pPr>
        <w:pStyle w:val="ListParagraph"/>
        <w:numPr>
          <w:ilvl w:val="0"/>
          <w:numId w:val="4"/>
        </w:numPr>
        <w:rPr>
          <w:b/>
        </w:rPr>
      </w:pPr>
      <w:r>
        <w:t>Harde kår for arbeidere: lav lønn og elendige arbeidsforhold (ingen arbeidsrettigheter, ingen begrensninger på hvor lenge man kunne jobbe)</w:t>
      </w:r>
    </w:p>
    <w:p w:rsidR="00EA5B18" w:rsidRPr="00EA5B18" w:rsidRDefault="00EA5B18" w:rsidP="00EA5B18">
      <w:pPr>
        <w:pStyle w:val="ListParagraph"/>
        <w:numPr>
          <w:ilvl w:val="0"/>
          <w:numId w:val="4"/>
        </w:numPr>
        <w:rPr>
          <w:b/>
        </w:rPr>
      </w:pPr>
      <w:r>
        <w:t>Forurensning (ekstreme mengder røyk og co2)</w:t>
      </w:r>
    </w:p>
    <w:p w:rsidR="00EA5B18" w:rsidRPr="00EA5B18" w:rsidRDefault="00EA5B18" w:rsidP="00EA5B18">
      <w:pPr>
        <w:pStyle w:val="ListParagraph"/>
        <w:numPr>
          <w:ilvl w:val="0"/>
          <w:numId w:val="4"/>
        </w:numPr>
        <w:rPr>
          <w:b/>
        </w:rPr>
      </w:pPr>
      <w:r>
        <w:t>England verdens ledende økonomiske (og militære) makt.</w:t>
      </w:r>
    </w:p>
    <w:p w:rsidR="00EA5B18" w:rsidRPr="00EA5B18" w:rsidRDefault="00EA5B18" w:rsidP="00EA5B18">
      <w:pPr>
        <w:pStyle w:val="ListParagraph"/>
        <w:ind w:left="1440"/>
        <w:rPr>
          <w:b/>
        </w:rPr>
      </w:pPr>
      <w:r>
        <w:rPr>
          <w:b/>
          <w:noProof/>
          <w:lang w:eastAsia="nb-NO"/>
        </w:rPr>
        <w:drawing>
          <wp:inline distT="0" distB="0" distL="0" distR="0" wp14:anchorId="486FDD18" wp14:editId="0681BD6F">
            <wp:extent cx="5486400" cy="3200400"/>
            <wp:effectExtent l="0" t="0" r="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EA5B18" w:rsidRDefault="00EA5B18" w:rsidP="00EA5B18">
      <w:pPr>
        <w:pStyle w:val="ListParagraph"/>
        <w:rPr>
          <w:b/>
        </w:rPr>
      </w:pPr>
      <w:r>
        <w:rPr>
          <w:b/>
        </w:rPr>
        <w:t>Den 2. Ind. Rev (1870-1930/70)</w:t>
      </w:r>
    </w:p>
    <w:p w:rsidR="00EA5B18" w:rsidRDefault="00EA5B18" w:rsidP="00EA5B18">
      <w:pPr>
        <w:pStyle w:val="ListParagraph"/>
        <w:numPr>
          <w:ilvl w:val="0"/>
          <w:numId w:val="4"/>
        </w:numPr>
      </w:pPr>
      <w:r>
        <w:t>Mange produkter til en lav pris.</w:t>
      </w:r>
    </w:p>
    <w:p w:rsidR="00EA5B18" w:rsidRDefault="00EA5B18" w:rsidP="00EA5B18">
      <w:pPr>
        <w:rPr>
          <w:b/>
        </w:rPr>
      </w:pPr>
      <w:r>
        <w:rPr>
          <w:b/>
        </w:rPr>
        <w:t>Årsaker</w:t>
      </w:r>
    </w:p>
    <w:p w:rsidR="00EA5B18" w:rsidRPr="00EA5B18" w:rsidRDefault="00EA5B18" w:rsidP="00EA5B18">
      <w:pPr>
        <w:pStyle w:val="ListParagraph"/>
        <w:numPr>
          <w:ilvl w:val="0"/>
          <w:numId w:val="4"/>
        </w:numPr>
        <w:rPr>
          <w:b/>
        </w:rPr>
      </w:pPr>
      <w:r>
        <w:t xml:space="preserve">Englands ind. Rev </w:t>
      </w:r>
      <w:r>
        <w:sym w:font="Wingdings" w:char="F0E0"/>
      </w:r>
      <w:r>
        <w:t xml:space="preserve"> bærekrafitg økonomisk vekst. Dette gjorde inntryk på andre land og spredte seg.</w:t>
      </w:r>
    </w:p>
    <w:p w:rsidR="00EA5B18" w:rsidRPr="00EA5B18" w:rsidRDefault="00EA5B18" w:rsidP="00EA5B18">
      <w:pPr>
        <w:pStyle w:val="ListParagraph"/>
        <w:numPr>
          <w:ilvl w:val="0"/>
          <w:numId w:val="4"/>
        </w:numPr>
        <w:rPr>
          <w:b/>
        </w:rPr>
      </w:pPr>
      <w:r>
        <w:t>Usa og Tyskland ‘’samlet’’ (kunne samarbeide om å øke industrien i de to landene</w:t>
      </w:r>
      <w:r w:rsidR="001F1896">
        <w:t>, og ta opp kampen mot den drastiske revolusjoneringen av industrien i  England</w:t>
      </w:r>
      <w:r>
        <w:t>)</w:t>
      </w:r>
    </w:p>
    <w:p w:rsidR="00EA5B18" w:rsidRPr="001F1896" w:rsidRDefault="001F1896" w:rsidP="00EA5B18">
      <w:pPr>
        <w:pStyle w:val="ListParagraph"/>
        <w:numPr>
          <w:ilvl w:val="0"/>
          <w:numId w:val="4"/>
        </w:numPr>
        <w:rPr>
          <w:b/>
        </w:rPr>
      </w:pPr>
      <w:r>
        <w:t>Ny teknologi: elektrisitet, billig stål, telegraf, telefon, syntetiske stoffer (kjemikalier), bilen. Stort sett veldig drastisk forenkling og forbedringa av hverdagslige produkter og tjenester.</w:t>
      </w:r>
    </w:p>
    <w:p w:rsidR="001F1896" w:rsidRPr="001F1896" w:rsidRDefault="001F1896" w:rsidP="00EA5B18">
      <w:pPr>
        <w:pStyle w:val="ListParagraph"/>
        <w:numPr>
          <w:ilvl w:val="0"/>
          <w:numId w:val="4"/>
        </w:numPr>
        <w:rPr>
          <w:b/>
        </w:rPr>
      </w:pPr>
      <w:r>
        <w:t>Nye og bedre kommunikasjonsmidler</w:t>
      </w:r>
    </w:p>
    <w:p w:rsidR="001F1896" w:rsidRPr="001F1896" w:rsidRDefault="001F1896" w:rsidP="00EA5B18">
      <w:pPr>
        <w:pStyle w:val="ListParagraph"/>
        <w:numPr>
          <w:ilvl w:val="0"/>
          <w:numId w:val="4"/>
        </w:numPr>
        <w:rPr>
          <w:b/>
        </w:rPr>
      </w:pPr>
      <w:r>
        <w:t>Mot større bedrifter grunnet nasjonale og internasjonale markeder og større konkurranse. (Jo mer varer man selger, jo billigere blir hvert produkt å produsere. Større bedrifter kunne kommunisere bedre med markedene og selge mer)</w:t>
      </w:r>
    </w:p>
    <w:p w:rsidR="001F1896" w:rsidRDefault="001F1896" w:rsidP="001F1896">
      <w:pPr>
        <w:pStyle w:val="ListParagraph"/>
        <w:numPr>
          <w:ilvl w:val="0"/>
          <w:numId w:val="4"/>
        </w:numPr>
        <w:rPr>
          <w:b/>
        </w:rPr>
      </w:pPr>
      <w:r>
        <w:t>Noen områder hadde allerede industribedrifter, selv om disse var få og ladge luksusprodukter. (Tyskland: Kjemisk industri, kostbart før industrialiseringen. Forbeholdt de med mye penger)</w:t>
      </w:r>
      <w:r>
        <w:rPr>
          <w:b/>
        </w:rPr>
        <w:t xml:space="preserve"> </w:t>
      </w:r>
    </w:p>
    <w:p w:rsidR="001F1896" w:rsidRPr="001F1896" w:rsidRDefault="001F1896" w:rsidP="001F1896">
      <w:pPr>
        <w:pStyle w:val="ListParagraph"/>
        <w:numPr>
          <w:ilvl w:val="0"/>
          <w:numId w:val="4"/>
        </w:numPr>
        <w:rPr>
          <w:b/>
        </w:rPr>
      </w:pPr>
      <w:r w:rsidRPr="001F1896">
        <w:t>Noen land moderne bankvessen, andre land staten som</w:t>
      </w:r>
      <w:r>
        <w:rPr>
          <w:b/>
        </w:rPr>
        <w:t xml:space="preserve"> </w:t>
      </w:r>
      <w:r w:rsidRPr="001F1896">
        <w:t>drivskraft</w:t>
      </w:r>
      <w:r>
        <w:t>. For å industrialisere trengte man kapital. Banksystemer og staten kunne hjelpe med finansiering (dette gjaldt serlig i øst europa og russland.)</w:t>
      </w:r>
    </w:p>
    <w:p w:rsidR="001F1896" w:rsidRPr="001F1896" w:rsidRDefault="001F1896" w:rsidP="001F1896">
      <w:pPr>
        <w:pStyle w:val="ListParagraph"/>
        <w:numPr>
          <w:ilvl w:val="0"/>
          <w:numId w:val="4"/>
        </w:numPr>
        <w:rPr>
          <w:b/>
        </w:rPr>
      </w:pPr>
      <w:r>
        <w:t>1840-60: Mer frihandel, primært i Europa. Ellers proteksjonisme (merkantilisme) Høyere tollbarrierer, for å beskytte lokal industri (likhetstrekk med importforbudet av indiske produkter i England).</w:t>
      </w:r>
    </w:p>
    <w:p w:rsidR="001F1896" w:rsidRDefault="001F1896" w:rsidP="001F1896">
      <w:pPr>
        <w:rPr>
          <w:b/>
        </w:rPr>
      </w:pPr>
      <w:r>
        <w:tab/>
      </w:r>
      <w:r>
        <w:rPr>
          <w:b/>
        </w:rPr>
        <w:t>Virkninger</w:t>
      </w:r>
    </w:p>
    <w:p w:rsidR="001F1896" w:rsidRDefault="001F1896" w:rsidP="001F1896">
      <w:pPr>
        <w:pStyle w:val="ListParagraph"/>
        <w:numPr>
          <w:ilvl w:val="0"/>
          <w:numId w:val="4"/>
        </w:numPr>
      </w:pPr>
      <w:r>
        <w:t>Nasjonale prosesser for å industrialiseres, sterk politisk beskyttelse og bankvesen bidro til industrialisering.</w:t>
      </w:r>
    </w:p>
    <w:p w:rsidR="001F1896" w:rsidRDefault="001F1896" w:rsidP="001F1896">
      <w:pPr>
        <w:pStyle w:val="ListParagraph"/>
        <w:numPr>
          <w:ilvl w:val="0"/>
          <w:numId w:val="4"/>
        </w:numPr>
      </w:pPr>
      <w:r>
        <w:t xml:space="preserve">Kopierte først England, men fra 1830 utviklet man egne komparative fortrinn (eks. Tyskland </w:t>
      </w:r>
      <w:r>
        <w:sym w:font="Wingdings" w:char="F0E0"/>
      </w:r>
      <w:r>
        <w:t xml:space="preserve"> Kjemisk industri, USA </w:t>
      </w:r>
      <w:r>
        <w:sym w:font="Wingdings" w:char="F0E0"/>
      </w:r>
      <w:r>
        <w:t xml:space="preserve"> Mekanisk industri. Mange land fokuserte på allerede eksisterende industri, eller industri med god grobunn) </w:t>
      </w:r>
      <w:r>
        <w:sym w:font="Wingdings" w:char="F0E0"/>
      </w:r>
      <w:r>
        <w:t xml:space="preserve"> Flere nye industrier og produkter. Ny forbedring/endring av produksjon og prod. Prosesser.</w:t>
      </w:r>
    </w:p>
    <w:p w:rsidR="001F1896" w:rsidRDefault="001F1896" w:rsidP="001F1896">
      <w:pPr>
        <w:pStyle w:val="ListParagraph"/>
        <w:numPr>
          <w:ilvl w:val="0"/>
          <w:numId w:val="4"/>
        </w:numPr>
      </w:pPr>
      <w:r>
        <w:t xml:space="preserve">Store krav til kapitalnvestering </w:t>
      </w:r>
      <w:r>
        <w:sym w:font="Wingdings" w:char="F0E0"/>
      </w:r>
      <w:r>
        <w:t xml:space="preserve"> AS (flere investorer).</w:t>
      </w:r>
    </w:p>
    <w:p w:rsidR="001F1896" w:rsidRDefault="001F1896" w:rsidP="001F1896">
      <w:pPr>
        <w:pStyle w:val="ListParagraph"/>
        <w:numPr>
          <w:ilvl w:val="0"/>
          <w:numId w:val="4"/>
        </w:numPr>
      </w:pPr>
      <w:r>
        <w:t xml:space="preserve">Stordriftsfordeler </w:t>
      </w:r>
      <w:r>
        <w:sym w:font="Wingdings" w:char="F0E0"/>
      </w:r>
      <w:r>
        <w:t xml:space="preserve"> Masseproduksjon </w:t>
      </w:r>
      <w:r>
        <w:sym w:font="Wingdings" w:char="F0E0"/>
      </w:r>
      <w:r>
        <w:t xml:space="preserve"> </w:t>
      </w:r>
      <w:r w:rsidRPr="00C604B5">
        <w:rPr>
          <w:b/>
        </w:rPr>
        <w:t>‘’Big business’’</w:t>
      </w:r>
      <w:r w:rsidR="00C604B5">
        <w:rPr>
          <w:b/>
        </w:rPr>
        <w:t>(</w:t>
      </w:r>
      <w:r w:rsidR="00C604B5">
        <w:t>Store bedrifter eide mesteparten av markedet</w:t>
      </w:r>
      <w:r w:rsidR="00C604B5">
        <w:rPr>
          <w:b/>
        </w:rPr>
        <w:t>)</w:t>
      </w:r>
      <w:r>
        <w:t>,. Vertikal og horisontal integrasjon; ike lenger spesialisering.</w:t>
      </w:r>
    </w:p>
    <w:p w:rsidR="001F1896" w:rsidRPr="001F1896" w:rsidRDefault="00832F13" w:rsidP="00832F13">
      <w:pPr>
        <w:pStyle w:val="ListParagraph"/>
        <w:ind w:left="1440"/>
      </w:pPr>
      <w:r>
        <w:rPr>
          <w:noProof/>
          <w:lang w:eastAsia="nb-NO"/>
        </w:rPr>
        <w:drawing>
          <wp:inline distT="0" distB="0" distL="0" distR="0">
            <wp:extent cx="4305300" cy="47529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05300" cy="4752975"/>
                    </a:xfrm>
                    <a:prstGeom prst="rect">
                      <a:avLst/>
                    </a:prstGeom>
                    <a:noFill/>
                    <a:ln>
                      <a:noFill/>
                    </a:ln>
                  </pic:spPr>
                </pic:pic>
              </a:graphicData>
            </a:graphic>
          </wp:inline>
        </w:drawing>
      </w:r>
      <w:bookmarkStart w:id="0" w:name="_GoBack"/>
      <w:bookmarkEnd w:id="0"/>
    </w:p>
    <w:p w:rsidR="003108A0" w:rsidRDefault="00C604B5" w:rsidP="00832F13">
      <w:pPr>
        <w:pStyle w:val="ListParagraph"/>
        <w:numPr>
          <w:ilvl w:val="0"/>
          <w:numId w:val="4"/>
        </w:numPr>
      </w:pPr>
      <w:r>
        <w:rPr>
          <w:noProof/>
          <w:lang w:eastAsia="nb-NO"/>
        </w:rPr>
        <mc:AlternateContent>
          <mc:Choice Requires="wps">
            <w:drawing>
              <wp:anchor distT="0" distB="0" distL="114300" distR="114300" simplePos="0" relativeHeight="251659264" behindDoc="0" locked="0" layoutInCell="1" allowOverlap="1">
                <wp:simplePos x="0" y="0"/>
                <wp:positionH relativeFrom="column">
                  <wp:posOffset>2043430</wp:posOffset>
                </wp:positionH>
                <wp:positionV relativeFrom="paragraph">
                  <wp:posOffset>407670</wp:posOffset>
                </wp:positionV>
                <wp:extent cx="1066800" cy="438150"/>
                <wp:effectExtent l="0" t="0" r="19050" b="19050"/>
                <wp:wrapNone/>
                <wp:docPr id="3" name="Oval 3"/>
                <wp:cNvGraphicFramePr/>
                <a:graphic xmlns:a="http://schemas.openxmlformats.org/drawingml/2006/main">
                  <a:graphicData uri="http://schemas.microsoft.com/office/word/2010/wordprocessingShape">
                    <wps:wsp>
                      <wps:cNvSpPr/>
                      <wps:spPr>
                        <a:xfrm>
                          <a:off x="0" y="0"/>
                          <a:ext cx="1066800" cy="4381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604B5" w:rsidRDefault="00C604B5" w:rsidP="00C604B5">
                            <w:pPr>
                              <w:jc w:val="center"/>
                            </w:pPr>
                            <w:r>
                              <w:t>TP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3" o:spid="_x0000_s1026" style="position:absolute;left:0;text-align:left;margin-left:160.9pt;margin-top:32.1pt;width:84pt;height:34.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" fillcolor="#4f81bd [3204]" strokecolor="#243f60 [1604]" strokeweight="2pt">
                <v:textbox>
                  <w:txbxContent>
                    <w:p w:rsidR="00C604B5" w:rsidRDefault="00C604B5" w:rsidP="00C604B5">
                      <w:pPr>
                        <w:jc w:val="center"/>
                      </w:pPr>
                      <w:r>
                        <w:t>TP</w:t>
                      </w:r>
                    </w:p>
                  </w:txbxContent>
                </v:textbox>
              </v:oval>
            </w:pict>
          </mc:Fallback>
        </mc:AlternateContent>
      </w:r>
      <w:r w:rsidR="00832F13">
        <w:t>Administrative hierarkier med profesjonelle ledere på alle nivåer.</w:t>
      </w:r>
    </w:p>
    <w:p w:rsidR="00C604B5" w:rsidRDefault="00C604B5" w:rsidP="00C604B5">
      <w:pPr>
        <w:pStyle w:val="ListParagraph"/>
        <w:ind w:left="1440"/>
      </w:pPr>
    </w:p>
    <w:p w:rsidR="00C604B5" w:rsidRDefault="00C604B5" w:rsidP="00C604B5">
      <w:pPr>
        <w:pStyle w:val="ListParagraph"/>
        <w:ind w:left="1440"/>
      </w:pPr>
    </w:p>
    <w:p w:rsidR="00C604B5" w:rsidRDefault="00C604B5" w:rsidP="00C604B5">
      <w:pPr>
        <w:pStyle w:val="ListParagraph"/>
        <w:ind w:left="1440"/>
      </w:pPr>
    </w:p>
    <w:p w:rsidR="00C604B5" w:rsidRDefault="00C604B5" w:rsidP="00C604B5">
      <w:pPr>
        <w:pStyle w:val="ListParagraph"/>
        <w:ind w:left="1440"/>
      </w:pPr>
    </w:p>
    <w:p w:rsidR="00C604B5" w:rsidRDefault="00C604B5" w:rsidP="00C604B5">
      <w:pPr>
        <w:pStyle w:val="ListParagraph"/>
        <w:numPr>
          <w:ilvl w:val="0"/>
          <w:numId w:val="4"/>
        </w:numPr>
      </w:pPr>
      <w:r>
        <w:t>Mange mindre bedrifter også.</w:t>
      </w:r>
    </w:p>
    <w:p w:rsidR="00C604B5" w:rsidRDefault="00C604B5" w:rsidP="00C604B5">
      <w:pPr>
        <w:pStyle w:val="ListParagraph"/>
        <w:numPr>
          <w:ilvl w:val="0"/>
          <w:numId w:val="4"/>
        </w:numPr>
      </w:pPr>
      <w:r>
        <w:t>USA og Tyskland større enn England i 1900 (nyere teknologi og større bedrifter, ungikk ‘’feil’’).</w:t>
      </w:r>
    </w:p>
    <w:p w:rsidR="00E86C42" w:rsidRDefault="00C604B5" w:rsidP="00E86C42">
      <w:pPr>
        <w:pStyle w:val="ListParagraph"/>
        <w:numPr>
          <w:ilvl w:val="0"/>
          <w:numId w:val="4"/>
        </w:numPr>
      </w:pPr>
      <w:r>
        <w:t>Bedring i arbeidskår. (Teknologi og arbeidsprosesser mer avansert. Kunnskapskravene tar form. Mer og mer etterspørsel etter folk med kunnskap og utdanning. Lønnskrav og arbeidskrav generelt ble bedre etter som kravene til forskjellige arbeidsplasser ble høyere).</w:t>
      </w:r>
    </w:p>
    <w:p w:rsidR="00E86C42" w:rsidRDefault="00E86C42" w:rsidP="00E86C42"/>
    <w:p w:rsidR="00E86C42" w:rsidRDefault="00E86C42" w:rsidP="00E86C42">
      <w:pPr>
        <w:rPr>
          <w:b/>
        </w:rPr>
      </w:pPr>
      <w:r>
        <w:rPr>
          <w:b/>
        </w:rPr>
        <w:t>Den 3. IND. Rev (1970-nå)</w:t>
      </w:r>
    </w:p>
    <w:p w:rsidR="00E86C42" w:rsidRDefault="00E86C42" w:rsidP="00E86C42">
      <w:pPr>
        <w:pStyle w:val="ListParagraph"/>
        <w:numPr>
          <w:ilvl w:val="0"/>
          <w:numId w:val="4"/>
        </w:numPr>
        <w:rPr>
          <w:b/>
        </w:rPr>
      </w:pPr>
      <w:r>
        <w:rPr>
          <w:b/>
        </w:rPr>
        <w:t>Årsaker</w:t>
      </w:r>
    </w:p>
    <w:p w:rsidR="00E86C42" w:rsidRPr="00E86C42" w:rsidRDefault="00E86C42" w:rsidP="00E86C42">
      <w:pPr>
        <w:pStyle w:val="ListParagraph"/>
        <w:numPr>
          <w:ilvl w:val="0"/>
          <w:numId w:val="8"/>
        </w:numPr>
        <w:rPr>
          <w:b/>
        </w:rPr>
      </w:pPr>
      <w:r>
        <w:t>Andre land drev catch-up med USA etter krigen (USAs industri ble lite skadet av krigen). Ikke lenger nok å organisere seg.</w:t>
      </w:r>
    </w:p>
    <w:p w:rsidR="00E86C42" w:rsidRPr="00FC2653" w:rsidRDefault="00E86C42" w:rsidP="00E86C42">
      <w:pPr>
        <w:pStyle w:val="ListParagraph"/>
        <w:numPr>
          <w:ilvl w:val="0"/>
          <w:numId w:val="8"/>
        </w:numPr>
        <w:rPr>
          <w:b/>
        </w:rPr>
      </w:pPr>
      <w:r>
        <w:t>Vekstkraften fra den 2. Ind. Rev stoppet opp (Europa gjennoppbygd, sterkere int. Konkurranse fra Japan og Asia)</w:t>
      </w:r>
      <w:r>
        <w:rPr>
          <w:b/>
        </w:rPr>
        <w:t>.</w:t>
      </w:r>
    </w:p>
    <w:p w:rsidR="00E86C42" w:rsidRPr="00E86C42" w:rsidRDefault="00E86C42" w:rsidP="00E86C42">
      <w:pPr>
        <w:pStyle w:val="ListParagraph"/>
        <w:numPr>
          <w:ilvl w:val="0"/>
          <w:numId w:val="8"/>
        </w:numPr>
        <w:rPr>
          <w:b/>
        </w:rPr>
      </w:pPr>
      <w:r>
        <w:t>Økonomisk krise på 70- tallet</w:t>
      </w:r>
    </w:p>
    <w:p w:rsidR="00E86C42" w:rsidRPr="00E86C42" w:rsidRDefault="00E86C42" w:rsidP="00E86C42">
      <w:pPr>
        <w:pStyle w:val="ListParagraph"/>
        <w:rPr>
          <w:b/>
        </w:rPr>
      </w:pPr>
    </w:p>
    <w:p w:rsidR="00E86C42" w:rsidRPr="00FC2653" w:rsidRDefault="00E86C42" w:rsidP="00E86C42">
      <w:pPr>
        <w:pStyle w:val="ListParagraph"/>
        <w:numPr>
          <w:ilvl w:val="0"/>
          <w:numId w:val="8"/>
        </w:numPr>
        <w:rPr>
          <w:b/>
        </w:rPr>
      </w:pPr>
      <w:r>
        <w:t>Ny teknologi – IKT (s</w:t>
      </w:r>
      <w:r w:rsidR="00FC2653">
        <w:t>ærlig Japan med automatisering)</w:t>
      </w:r>
    </w:p>
    <w:p w:rsidR="00FC2653" w:rsidRPr="00FC2653" w:rsidRDefault="00FC2653" w:rsidP="00FC2653">
      <w:pPr>
        <w:pStyle w:val="ListParagraph"/>
        <w:ind w:left="3555"/>
        <w:rPr>
          <w:b/>
        </w:rPr>
      </w:pPr>
    </w:p>
    <w:p w:rsidR="00FC2653" w:rsidRPr="00FC2653" w:rsidRDefault="00E86C42" w:rsidP="00E86C42">
      <w:pPr>
        <w:pStyle w:val="ListParagraph"/>
        <w:numPr>
          <w:ilvl w:val="0"/>
          <w:numId w:val="8"/>
        </w:numPr>
        <w:rPr>
          <w:b/>
        </w:rPr>
      </w:pPr>
      <w:r>
        <w:t xml:space="preserve">Kald krig </w:t>
      </w:r>
      <w:r>
        <w:sym w:font="Wingdings" w:char="F0E0"/>
      </w:r>
      <w:r>
        <w:t xml:space="preserve"> Større satsning på teknologi (bl.a ‘’det </w:t>
      </w:r>
    </w:p>
    <w:p w:rsidR="00FC2653" w:rsidRDefault="00FC2653" w:rsidP="00FC2653">
      <w:pPr>
        <w:pStyle w:val="ListParagraph"/>
      </w:pPr>
    </w:p>
    <w:p w:rsidR="00E86C42" w:rsidRPr="00FC2653" w:rsidRDefault="00E86C42" w:rsidP="00E86C42">
      <w:pPr>
        <w:pStyle w:val="ListParagraph"/>
        <w:numPr>
          <w:ilvl w:val="0"/>
          <w:numId w:val="8"/>
        </w:numPr>
        <w:rPr>
          <w:b/>
        </w:rPr>
      </w:pPr>
      <w:r>
        <w:t>militær- industrielle kompleks’’).</w:t>
      </w:r>
    </w:p>
    <w:p w:rsidR="00FC2653" w:rsidRPr="00FC2653" w:rsidRDefault="00FC2653" w:rsidP="00FC2653">
      <w:pPr>
        <w:pStyle w:val="ListParagraph"/>
        <w:ind w:left="3555"/>
        <w:rPr>
          <w:b/>
        </w:rPr>
      </w:pPr>
    </w:p>
    <w:p w:rsidR="00E86C42" w:rsidRDefault="00E86C42" w:rsidP="00E86C42">
      <w:pPr>
        <w:pStyle w:val="ListParagraph"/>
        <w:numPr>
          <w:ilvl w:val="0"/>
          <w:numId w:val="8"/>
        </w:numPr>
      </w:pPr>
      <w:r w:rsidRPr="00FC2653">
        <w:t xml:space="preserve">Globalisering og liberalisering </w:t>
      </w:r>
      <w:r w:rsidRPr="00FC2653">
        <w:sym w:font="Wingdings" w:char="F0E0"/>
      </w:r>
      <w:r w:rsidRPr="00FC2653">
        <w:t xml:space="preserve"> mer internasjonal konkurranse</w:t>
      </w:r>
    </w:p>
    <w:p w:rsidR="00FC2653" w:rsidRDefault="00FC2653" w:rsidP="00FC2653">
      <w:pPr>
        <w:pStyle w:val="ListParagraph"/>
      </w:pPr>
    </w:p>
    <w:p w:rsidR="00FC2653" w:rsidRDefault="00FC2653" w:rsidP="00FC2653">
      <w:r>
        <w:rPr>
          <w:b/>
        </w:rPr>
        <w:t>Virkninger?</w:t>
      </w:r>
    </w:p>
    <w:p w:rsidR="00FC2653" w:rsidRDefault="00FC2653" w:rsidP="00FC2653">
      <w:pPr>
        <w:pStyle w:val="ListParagraph"/>
        <w:numPr>
          <w:ilvl w:val="0"/>
          <w:numId w:val="4"/>
        </w:numPr>
      </w:pPr>
      <w:r>
        <w:t xml:space="preserve">Mindre beskyttelse på hjemmemarkedet, kraftigere konkurranse (internasjonalt). </w:t>
      </w:r>
    </w:p>
    <w:p w:rsidR="00FC2653" w:rsidRDefault="00FC2653" w:rsidP="00FC2653">
      <w:pPr>
        <w:pStyle w:val="ListParagraph"/>
        <w:numPr>
          <w:ilvl w:val="0"/>
          <w:numId w:val="4"/>
        </w:numPr>
      </w:pPr>
      <w:r>
        <w:t xml:space="preserve">Omorganisering av bedriftene – ny strukur og nye ledelsesmodeller (mindre, vertikalt spesialiserte bedrifter med mer makt hos arbeiderne – outsourcing). </w:t>
      </w:r>
    </w:p>
    <w:p w:rsidR="00FC2653" w:rsidRDefault="00FC2653" w:rsidP="00FC2653">
      <w:pPr>
        <w:pStyle w:val="ListParagraph"/>
        <w:numPr>
          <w:ilvl w:val="0"/>
          <w:numId w:val="4"/>
        </w:numPr>
      </w:pPr>
      <w:r>
        <w:t>‘’Flatere’’/mer spesialiserte bedrifter. Større krav til omstilling og fleksibilitet. (Enklere med mindre og mer fleksible bedrifter, pga omstilling i forhold til økonomien. Eks: Si at et tankskip som skal i en retning, plutselig blir bedt om å snu og skifte retning, dette tar lang tid, med en liten ribb tar det ikke lang tid).</w:t>
      </w:r>
    </w:p>
    <w:p w:rsidR="00FC2653" w:rsidRDefault="00FC2653" w:rsidP="00FC2653">
      <w:pPr>
        <w:pStyle w:val="ListParagraph"/>
        <w:numPr>
          <w:ilvl w:val="0"/>
          <w:numId w:val="4"/>
        </w:numPr>
      </w:pPr>
      <w:r>
        <w:t>‘’Demokratisering’’ av økonomien, ikke lenger noen få store som bestemmer. Dessuten demokratisering av bedriften med mer ansvar til arbeiderne (mer kunnskapsintensivt).</w:t>
      </w:r>
    </w:p>
    <w:p w:rsidR="00FC2653" w:rsidRDefault="00FC2653" w:rsidP="00FC2653">
      <w:pPr>
        <w:pStyle w:val="ListParagraph"/>
        <w:numPr>
          <w:ilvl w:val="0"/>
          <w:numId w:val="4"/>
        </w:numPr>
      </w:pPr>
      <w:r>
        <w:t>Automasjon (spesielt Japan). ‘’Samlebåndseraen’’</w:t>
      </w:r>
    </w:p>
    <w:p w:rsidR="00FC2653" w:rsidRDefault="00FC2653" w:rsidP="00FC2653">
      <w:pPr>
        <w:pStyle w:val="ListParagraph"/>
        <w:numPr>
          <w:ilvl w:val="0"/>
          <w:numId w:val="4"/>
        </w:numPr>
      </w:pPr>
      <w:r>
        <w:t>Samarbeid i nettverksrelasjoner, særlig gjennom brukt av IKT (innovasjonsystemer)</w:t>
      </w:r>
    </w:p>
    <w:p w:rsidR="00FC2653" w:rsidRPr="00FC2653" w:rsidRDefault="00FC2653" w:rsidP="00FC2653">
      <w:pPr>
        <w:pStyle w:val="ListParagraph"/>
        <w:numPr>
          <w:ilvl w:val="0"/>
          <w:numId w:val="4"/>
        </w:numPr>
      </w:pPr>
      <w:r>
        <w:t>Flytting av industri til lavkostland (offshoring/outsourcing). Produksjon blir f.eks flyttet til der det er lettere og bedre forhold for produksjon.</w:t>
      </w:r>
    </w:p>
    <w:sectPr w:rsidR="00FC2653" w:rsidRPr="00FC26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34126"/>
    <w:multiLevelType w:val="hybridMultilevel"/>
    <w:tmpl w:val="3F2264B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nsid w:val="2E786DC9"/>
    <w:multiLevelType w:val="hybridMultilevel"/>
    <w:tmpl w:val="9574F44E"/>
    <w:lvl w:ilvl="0" w:tplc="04140009">
      <w:start w:val="1"/>
      <w:numFmt w:val="bullet"/>
      <w:lvlText w:val=""/>
      <w:lvlJc w:val="left"/>
      <w:pPr>
        <w:ind w:left="2160" w:hanging="360"/>
      </w:pPr>
      <w:rPr>
        <w:rFonts w:ascii="Wingdings" w:hAnsi="Wingdings" w:hint="default"/>
      </w:rPr>
    </w:lvl>
    <w:lvl w:ilvl="1" w:tplc="04140003" w:tentative="1">
      <w:start w:val="1"/>
      <w:numFmt w:val="bullet"/>
      <w:lvlText w:val="o"/>
      <w:lvlJc w:val="left"/>
      <w:pPr>
        <w:ind w:left="2880" w:hanging="360"/>
      </w:pPr>
      <w:rPr>
        <w:rFonts w:ascii="Courier New" w:hAnsi="Courier New" w:cs="Courier New" w:hint="default"/>
      </w:rPr>
    </w:lvl>
    <w:lvl w:ilvl="2" w:tplc="04140005" w:tentative="1">
      <w:start w:val="1"/>
      <w:numFmt w:val="bullet"/>
      <w:lvlText w:val=""/>
      <w:lvlJc w:val="left"/>
      <w:pPr>
        <w:ind w:left="3600" w:hanging="360"/>
      </w:pPr>
      <w:rPr>
        <w:rFonts w:ascii="Wingdings" w:hAnsi="Wingdings" w:hint="default"/>
      </w:rPr>
    </w:lvl>
    <w:lvl w:ilvl="3" w:tplc="04140001" w:tentative="1">
      <w:start w:val="1"/>
      <w:numFmt w:val="bullet"/>
      <w:lvlText w:val=""/>
      <w:lvlJc w:val="left"/>
      <w:pPr>
        <w:ind w:left="4320" w:hanging="360"/>
      </w:pPr>
      <w:rPr>
        <w:rFonts w:ascii="Symbol" w:hAnsi="Symbol" w:hint="default"/>
      </w:rPr>
    </w:lvl>
    <w:lvl w:ilvl="4" w:tplc="04140003" w:tentative="1">
      <w:start w:val="1"/>
      <w:numFmt w:val="bullet"/>
      <w:lvlText w:val="o"/>
      <w:lvlJc w:val="left"/>
      <w:pPr>
        <w:ind w:left="5040" w:hanging="360"/>
      </w:pPr>
      <w:rPr>
        <w:rFonts w:ascii="Courier New" w:hAnsi="Courier New" w:cs="Courier New" w:hint="default"/>
      </w:rPr>
    </w:lvl>
    <w:lvl w:ilvl="5" w:tplc="04140005" w:tentative="1">
      <w:start w:val="1"/>
      <w:numFmt w:val="bullet"/>
      <w:lvlText w:val=""/>
      <w:lvlJc w:val="left"/>
      <w:pPr>
        <w:ind w:left="5760" w:hanging="360"/>
      </w:pPr>
      <w:rPr>
        <w:rFonts w:ascii="Wingdings" w:hAnsi="Wingdings" w:hint="default"/>
      </w:rPr>
    </w:lvl>
    <w:lvl w:ilvl="6" w:tplc="04140001" w:tentative="1">
      <w:start w:val="1"/>
      <w:numFmt w:val="bullet"/>
      <w:lvlText w:val=""/>
      <w:lvlJc w:val="left"/>
      <w:pPr>
        <w:ind w:left="6480" w:hanging="360"/>
      </w:pPr>
      <w:rPr>
        <w:rFonts w:ascii="Symbol" w:hAnsi="Symbol" w:hint="default"/>
      </w:rPr>
    </w:lvl>
    <w:lvl w:ilvl="7" w:tplc="04140003" w:tentative="1">
      <w:start w:val="1"/>
      <w:numFmt w:val="bullet"/>
      <w:lvlText w:val="o"/>
      <w:lvlJc w:val="left"/>
      <w:pPr>
        <w:ind w:left="7200" w:hanging="360"/>
      </w:pPr>
      <w:rPr>
        <w:rFonts w:ascii="Courier New" w:hAnsi="Courier New" w:cs="Courier New" w:hint="default"/>
      </w:rPr>
    </w:lvl>
    <w:lvl w:ilvl="8" w:tplc="04140005" w:tentative="1">
      <w:start w:val="1"/>
      <w:numFmt w:val="bullet"/>
      <w:lvlText w:val=""/>
      <w:lvlJc w:val="left"/>
      <w:pPr>
        <w:ind w:left="7920" w:hanging="360"/>
      </w:pPr>
      <w:rPr>
        <w:rFonts w:ascii="Wingdings" w:hAnsi="Wingdings" w:hint="default"/>
      </w:rPr>
    </w:lvl>
  </w:abstractNum>
  <w:abstractNum w:abstractNumId="2">
    <w:nsid w:val="349571B2"/>
    <w:multiLevelType w:val="hybridMultilevel"/>
    <w:tmpl w:val="1D70DD26"/>
    <w:lvl w:ilvl="0" w:tplc="04140001">
      <w:start w:val="1"/>
      <w:numFmt w:val="bullet"/>
      <w:lvlText w:val=""/>
      <w:lvlJc w:val="left"/>
      <w:pPr>
        <w:ind w:left="3555" w:hanging="360"/>
      </w:pPr>
      <w:rPr>
        <w:rFonts w:ascii="Symbol" w:hAnsi="Symbol" w:hint="default"/>
      </w:rPr>
    </w:lvl>
    <w:lvl w:ilvl="1" w:tplc="04140003" w:tentative="1">
      <w:start w:val="1"/>
      <w:numFmt w:val="bullet"/>
      <w:lvlText w:val="o"/>
      <w:lvlJc w:val="left"/>
      <w:pPr>
        <w:ind w:left="4275" w:hanging="360"/>
      </w:pPr>
      <w:rPr>
        <w:rFonts w:ascii="Courier New" w:hAnsi="Courier New" w:cs="Courier New" w:hint="default"/>
      </w:rPr>
    </w:lvl>
    <w:lvl w:ilvl="2" w:tplc="04140005" w:tentative="1">
      <w:start w:val="1"/>
      <w:numFmt w:val="bullet"/>
      <w:lvlText w:val=""/>
      <w:lvlJc w:val="left"/>
      <w:pPr>
        <w:ind w:left="4995" w:hanging="360"/>
      </w:pPr>
      <w:rPr>
        <w:rFonts w:ascii="Wingdings" w:hAnsi="Wingdings" w:hint="default"/>
      </w:rPr>
    </w:lvl>
    <w:lvl w:ilvl="3" w:tplc="04140001" w:tentative="1">
      <w:start w:val="1"/>
      <w:numFmt w:val="bullet"/>
      <w:lvlText w:val=""/>
      <w:lvlJc w:val="left"/>
      <w:pPr>
        <w:ind w:left="5715" w:hanging="360"/>
      </w:pPr>
      <w:rPr>
        <w:rFonts w:ascii="Symbol" w:hAnsi="Symbol" w:hint="default"/>
      </w:rPr>
    </w:lvl>
    <w:lvl w:ilvl="4" w:tplc="04140003" w:tentative="1">
      <w:start w:val="1"/>
      <w:numFmt w:val="bullet"/>
      <w:lvlText w:val="o"/>
      <w:lvlJc w:val="left"/>
      <w:pPr>
        <w:ind w:left="6435" w:hanging="360"/>
      </w:pPr>
      <w:rPr>
        <w:rFonts w:ascii="Courier New" w:hAnsi="Courier New" w:cs="Courier New" w:hint="default"/>
      </w:rPr>
    </w:lvl>
    <w:lvl w:ilvl="5" w:tplc="04140005" w:tentative="1">
      <w:start w:val="1"/>
      <w:numFmt w:val="bullet"/>
      <w:lvlText w:val=""/>
      <w:lvlJc w:val="left"/>
      <w:pPr>
        <w:ind w:left="7155" w:hanging="360"/>
      </w:pPr>
      <w:rPr>
        <w:rFonts w:ascii="Wingdings" w:hAnsi="Wingdings" w:hint="default"/>
      </w:rPr>
    </w:lvl>
    <w:lvl w:ilvl="6" w:tplc="04140001" w:tentative="1">
      <w:start w:val="1"/>
      <w:numFmt w:val="bullet"/>
      <w:lvlText w:val=""/>
      <w:lvlJc w:val="left"/>
      <w:pPr>
        <w:ind w:left="7875" w:hanging="360"/>
      </w:pPr>
      <w:rPr>
        <w:rFonts w:ascii="Symbol" w:hAnsi="Symbol" w:hint="default"/>
      </w:rPr>
    </w:lvl>
    <w:lvl w:ilvl="7" w:tplc="04140003" w:tentative="1">
      <w:start w:val="1"/>
      <w:numFmt w:val="bullet"/>
      <w:lvlText w:val="o"/>
      <w:lvlJc w:val="left"/>
      <w:pPr>
        <w:ind w:left="8595" w:hanging="360"/>
      </w:pPr>
      <w:rPr>
        <w:rFonts w:ascii="Courier New" w:hAnsi="Courier New" w:cs="Courier New" w:hint="default"/>
      </w:rPr>
    </w:lvl>
    <w:lvl w:ilvl="8" w:tplc="04140005" w:tentative="1">
      <w:start w:val="1"/>
      <w:numFmt w:val="bullet"/>
      <w:lvlText w:val=""/>
      <w:lvlJc w:val="left"/>
      <w:pPr>
        <w:ind w:left="9315" w:hanging="360"/>
      </w:pPr>
      <w:rPr>
        <w:rFonts w:ascii="Wingdings" w:hAnsi="Wingdings" w:hint="default"/>
      </w:rPr>
    </w:lvl>
  </w:abstractNum>
  <w:abstractNum w:abstractNumId="3">
    <w:nsid w:val="3AAF0609"/>
    <w:multiLevelType w:val="hybridMultilevel"/>
    <w:tmpl w:val="E25474E6"/>
    <w:lvl w:ilvl="0" w:tplc="48F2FBAE">
      <w:start w:val="1"/>
      <w:numFmt w:val="bullet"/>
      <w:lvlText w:val="-"/>
      <w:lvlJc w:val="left"/>
      <w:pPr>
        <w:ind w:left="1440" w:hanging="360"/>
      </w:pPr>
      <w:rPr>
        <w:rFonts w:ascii="Times New Roman" w:eastAsiaTheme="minorHAnsi" w:hAnsi="Times New Roman" w:cs="Times New Roman"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4">
    <w:nsid w:val="440377E5"/>
    <w:multiLevelType w:val="hybridMultilevel"/>
    <w:tmpl w:val="2280EDD8"/>
    <w:lvl w:ilvl="0" w:tplc="21D0A2AC">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5">
    <w:nsid w:val="55334DC9"/>
    <w:multiLevelType w:val="hybridMultilevel"/>
    <w:tmpl w:val="6A62BA7E"/>
    <w:lvl w:ilvl="0" w:tplc="0502642C">
      <w:numFmt w:val="bullet"/>
      <w:lvlText w:val="-"/>
      <w:lvlJc w:val="left"/>
      <w:pPr>
        <w:ind w:left="720" w:hanging="360"/>
      </w:pPr>
      <w:rPr>
        <w:rFonts w:ascii="Times New Roman" w:eastAsiaTheme="minorHAnsi"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nsid w:val="628B4939"/>
    <w:multiLevelType w:val="hybridMultilevel"/>
    <w:tmpl w:val="82683AEA"/>
    <w:lvl w:ilvl="0" w:tplc="95DCAA28">
      <w:start w:val="1"/>
      <w:numFmt w:val="bullet"/>
      <w:lvlText w:val="-"/>
      <w:lvlJc w:val="left"/>
      <w:pPr>
        <w:ind w:left="1440" w:hanging="360"/>
      </w:pPr>
      <w:rPr>
        <w:rFonts w:ascii="Times New Roman" w:eastAsiaTheme="minorHAnsi" w:hAnsi="Times New Roman" w:cs="Times New Roman"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7">
    <w:nsid w:val="695A0117"/>
    <w:multiLevelType w:val="hybridMultilevel"/>
    <w:tmpl w:val="B066B970"/>
    <w:lvl w:ilvl="0" w:tplc="04140001">
      <w:start w:val="1"/>
      <w:numFmt w:val="bullet"/>
      <w:lvlText w:val=""/>
      <w:lvlJc w:val="left"/>
      <w:pPr>
        <w:ind w:left="3555" w:hanging="360"/>
      </w:pPr>
      <w:rPr>
        <w:rFonts w:ascii="Symbol" w:hAnsi="Symbol" w:hint="default"/>
      </w:rPr>
    </w:lvl>
    <w:lvl w:ilvl="1" w:tplc="04140003" w:tentative="1">
      <w:start w:val="1"/>
      <w:numFmt w:val="bullet"/>
      <w:lvlText w:val="o"/>
      <w:lvlJc w:val="left"/>
      <w:pPr>
        <w:ind w:left="4275" w:hanging="360"/>
      </w:pPr>
      <w:rPr>
        <w:rFonts w:ascii="Courier New" w:hAnsi="Courier New" w:cs="Courier New" w:hint="default"/>
      </w:rPr>
    </w:lvl>
    <w:lvl w:ilvl="2" w:tplc="04140005" w:tentative="1">
      <w:start w:val="1"/>
      <w:numFmt w:val="bullet"/>
      <w:lvlText w:val=""/>
      <w:lvlJc w:val="left"/>
      <w:pPr>
        <w:ind w:left="4995" w:hanging="360"/>
      </w:pPr>
      <w:rPr>
        <w:rFonts w:ascii="Wingdings" w:hAnsi="Wingdings" w:hint="default"/>
      </w:rPr>
    </w:lvl>
    <w:lvl w:ilvl="3" w:tplc="04140001" w:tentative="1">
      <w:start w:val="1"/>
      <w:numFmt w:val="bullet"/>
      <w:lvlText w:val=""/>
      <w:lvlJc w:val="left"/>
      <w:pPr>
        <w:ind w:left="5715" w:hanging="360"/>
      </w:pPr>
      <w:rPr>
        <w:rFonts w:ascii="Symbol" w:hAnsi="Symbol" w:hint="default"/>
      </w:rPr>
    </w:lvl>
    <w:lvl w:ilvl="4" w:tplc="04140003" w:tentative="1">
      <w:start w:val="1"/>
      <w:numFmt w:val="bullet"/>
      <w:lvlText w:val="o"/>
      <w:lvlJc w:val="left"/>
      <w:pPr>
        <w:ind w:left="6435" w:hanging="360"/>
      </w:pPr>
      <w:rPr>
        <w:rFonts w:ascii="Courier New" w:hAnsi="Courier New" w:cs="Courier New" w:hint="default"/>
      </w:rPr>
    </w:lvl>
    <w:lvl w:ilvl="5" w:tplc="04140005" w:tentative="1">
      <w:start w:val="1"/>
      <w:numFmt w:val="bullet"/>
      <w:lvlText w:val=""/>
      <w:lvlJc w:val="left"/>
      <w:pPr>
        <w:ind w:left="7155" w:hanging="360"/>
      </w:pPr>
      <w:rPr>
        <w:rFonts w:ascii="Wingdings" w:hAnsi="Wingdings" w:hint="default"/>
      </w:rPr>
    </w:lvl>
    <w:lvl w:ilvl="6" w:tplc="04140001" w:tentative="1">
      <w:start w:val="1"/>
      <w:numFmt w:val="bullet"/>
      <w:lvlText w:val=""/>
      <w:lvlJc w:val="left"/>
      <w:pPr>
        <w:ind w:left="7875" w:hanging="360"/>
      </w:pPr>
      <w:rPr>
        <w:rFonts w:ascii="Symbol" w:hAnsi="Symbol" w:hint="default"/>
      </w:rPr>
    </w:lvl>
    <w:lvl w:ilvl="7" w:tplc="04140003" w:tentative="1">
      <w:start w:val="1"/>
      <w:numFmt w:val="bullet"/>
      <w:lvlText w:val="o"/>
      <w:lvlJc w:val="left"/>
      <w:pPr>
        <w:ind w:left="8595" w:hanging="360"/>
      </w:pPr>
      <w:rPr>
        <w:rFonts w:ascii="Courier New" w:hAnsi="Courier New" w:cs="Courier New" w:hint="default"/>
      </w:rPr>
    </w:lvl>
    <w:lvl w:ilvl="8" w:tplc="04140005" w:tentative="1">
      <w:start w:val="1"/>
      <w:numFmt w:val="bullet"/>
      <w:lvlText w:val=""/>
      <w:lvlJc w:val="left"/>
      <w:pPr>
        <w:ind w:left="9315" w:hanging="360"/>
      </w:pPr>
      <w:rPr>
        <w:rFonts w:ascii="Wingdings" w:hAnsi="Wingdings" w:hint="default"/>
      </w:rPr>
    </w:lvl>
  </w:abstractNum>
  <w:num w:numId="1">
    <w:abstractNumId w:val="5"/>
  </w:num>
  <w:num w:numId="2">
    <w:abstractNumId w:val="4"/>
  </w:num>
  <w:num w:numId="3">
    <w:abstractNumId w:val="3"/>
  </w:num>
  <w:num w:numId="4">
    <w:abstractNumId w:val="6"/>
  </w:num>
  <w:num w:numId="5">
    <w:abstractNumId w:val="1"/>
  </w:num>
  <w:num w:numId="6">
    <w:abstractNumId w:val="0"/>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DB1"/>
    <w:rsid w:val="001F1896"/>
    <w:rsid w:val="00284DB1"/>
    <w:rsid w:val="003108A0"/>
    <w:rsid w:val="004D55F7"/>
    <w:rsid w:val="00664852"/>
    <w:rsid w:val="00832F13"/>
    <w:rsid w:val="008D04A3"/>
    <w:rsid w:val="008E4669"/>
    <w:rsid w:val="00985B9C"/>
    <w:rsid w:val="00C604B5"/>
    <w:rsid w:val="00E2333D"/>
    <w:rsid w:val="00E86C42"/>
    <w:rsid w:val="00EA5B18"/>
    <w:rsid w:val="00FB60E3"/>
    <w:rsid w:val="00FC265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60E3"/>
    <w:rPr>
      <w:rFonts w:ascii="Times New Roman" w:hAnsi="Times New Roman"/>
      <w:sz w:val="24"/>
    </w:rPr>
  </w:style>
  <w:style w:type="paragraph" w:styleId="Heading1">
    <w:name w:val="heading 1"/>
    <w:basedOn w:val="Normal"/>
    <w:next w:val="Normal"/>
    <w:link w:val="Heading1Char"/>
    <w:uiPriority w:val="9"/>
    <w:qFormat/>
    <w:rsid w:val="00E2333D"/>
    <w:pPr>
      <w:keepNext/>
      <w:keepLines/>
      <w:spacing w:before="480" w:after="0"/>
      <w:outlineLvl w:val="0"/>
    </w:pPr>
    <w:rPr>
      <w:rFonts w:eastAsiaTheme="majorEastAsia" w:cstheme="majorBidi"/>
      <w:b/>
      <w:bCs/>
      <w:color w:val="365F91" w:themeColor="accent1" w:themeShade="BF"/>
      <w:sz w:val="32"/>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333D"/>
    <w:rPr>
      <w:rFonts w:ascii="Arial" w:eastAsiaTheme="majorEastAsia" w:hAnsi="Arial" w:cstheme="majorBidi"/>
      <w:b/>
      <w:bCs/>
      <w:color w:val="365F91" w:themeColor="accent1" w:themeShade="BF"/>
      <w:sz w:val="32"/>
      <w:szCs w:val="28"/>
    </w:rPr>
  </w:style>
  <w:style w:type="paragraph" w:styleId="ListParagraph">
    <w:name w:val="List Paragraph"/>
    <w:basedOn w:val="Normal"/>
    <w:uiPriority w:val="34"/>
    <w:qFormat/>
    <w:rsid w:val="00284DB1"/>
    <w:pPr>
      <w:ind w:left="720"/>
      <w:contextualSpacing/>
    </w:pPr>
  </w:style>
  <w:style w:type="paragraph" w:styleId="BalloonText">
    <w:name w:val="Balloon Text"/>
    <w:basedOn w:val="Normal"/>
    <w:link w:val="BalloonTextChar"/>
    <w:uiPriority w:val="99"/>
    <w:semiHidden/>
    <w:unhideWhenUsed/>
    <w:rsid w:val="00EA5B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5B1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60E3"/>
    <w:rPr>
      <w:rFonts w:ascii="Times New Roman" w:hAnsi="Times New Roman"/>
      <w:sz w:val="24"/>
    </w:rPr>
  </w:style>
  <w:style w:type="paragraph" w:styleId="Heading1">
    <w:name w:val="heading 1"/>
    <w:basedOn w:val="Normal"/>
    <w:next w:val="Normal"/>
    <w:link w:val="Heading1Char"/>
    <w:uiPriority w:val="9"/>
    <w:qFormat/>
    <w:rsid w:val="00E2333D"/>
    <w:pPr>
      <w:keepNext/>
      <w:keepLines/>
      <w:spacing w:before="480" w:after="0"/>
      <w:outlineLvl w:val="0"/>
    </w:pPr>
    <w:rPr>
      <w:rFonts w:eastAsiaTheme="majorEastAsia" w:cstheme="majorBidi"/>
      <w:b/>
      <w:bCs/>
      <w:color w:val="365F91" w:themeColor="accent1" w:themeShade="BF"/>
      <w:sz w:val="32"/>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333D"/>
    <w:rPr>
      <w:rFonts w:ascii="Arial" w:eastAsiaTheme="majorEastAsia" w:hAnsi="Arial" w:cstheme="majorBidi"/>
      <w:b/>
      <w:bCs/>
      <w:color w:val="365F91" w:themeColor="accent1" w:themeShade="BF"/>
      <w:sz w:val="32"/>
      <w:szCs w:val="28"/>
    </w:rPr>
  </w:style>
  <w:style w:type="paragraph" w:styleId="ListParagraph">
    <w:name w:val="List Paragraph"/>
    <w:basedOn w:val="Normal"/>
    <w:uiPriority w:val="34"/>
    <w:qFormat/>
    <w:rsid w:val="00284DB1"/>
    <w:pPr>
      <w:ind w:left="720"/>
      <w:contextualSpacing/>
    </w:pPr>
  </w:style>
  <w:style w:type="paragraph" w:styleId="BalloonText">
    <w:name w:val="Balloon Text"/>
    <w:basedOn w:val="Normal"/>
    <w:link w:val="BalloonTextChar"/>
    <w:uiPriority w:val="99"/>
    <w:semiHidden/>
    <w:unhideWhenUsed/>
    <w:rsid w:val="00EA5B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5B1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diagramLayout" Target="diagrams/layou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image" Target="media/image1.png"/><Relationship Id="rId5" Type="http://schemas.openxmlformats.org/officeDocument/2006/relationships/webSettings" Target="webSettings.xml"/><Relationship Id="rId1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A161AED-899C-4D81-B515-3ABFBA35B203}"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nb-NO"/>
        </a:p>
      </dgm:t>
    </dgm:pt>
    <dgm:pt modelId="{96B6E8B5-DB7D-4820-9172-DB171133738B}">
      <dgm:prSet phldrT="[Text]"/>
      <dgm:spPr/>
      <dgm:t>
        <a:bodyPr/>
        <a:lstStyle/>
        <a:p>
          <a:r>
            <a:rPr lang="nb-NO"/>
            <a:t>Jordbrukssamfunn</a:t>
          </a:r>
        </a:p>
      </dgm:t>
    </dgm:pt>
    <dgm:pt modelId="{974BA702-2ADE-4C89-9BB7-0C82BF817796}" type="sibTrans" cxnId="{EA140FB2-FF0C-4A19-8F80-D8F9E066025B}">
      <dgm:prSet/>
      <dgm:spPr/>
      <dgm:t>
        <a:bodyPr/>
        <a:lstStyle/>
        <a:p>
          <a:endParaRPr lang="nb-NO"/>
        </a:p>
      </dgm:t>
    </dgm:pt>
    <dgm:pt modelId="{954C4C6E-F2E7-4FFC-8047-3A56DBFB9B9F}" type="parTrans" cxnId="{EA140FB2-FF0C-4A19-8F80-D8F9E066025B}">
      <dgm:prSet/>
      <dgm:spPr/>
      <dgm:t>
        <a:bodyPr/>
        <a:lstStyle/>
        <a:p>
          <a:endParaRPr lang="nb-NO"/>
        </a:p>
      </dgm:t>
    </dgm:pt>
    <dgm:pt modelId="{A2961C9B-0EBC-48A5-B973-E83B84E20882}">
      <dgm:prSet phldrT="[Text]"/>
      <dgm:spPr/>
      <dgm:t>
        <a:bodyPr/>
        <a:lstStyle/>
        <a:p>
          <a:r>
            <a:rPr lang="nb-NO"/>
            <a:t>Kjøpmenne/eierne av kapital, samlet håndverkerne og arbeidere under samme tak i fabrikker --&gt; Spesialisering.</a:t>
          </a:r>
        </a:p>
      </dgm:t>
    </dgm:pt>
    <dgm:pt modelId="{E5E1C3CD-2B91-4D8A-98B5-6C3F5E6F7077}" type="sibTrans" cxnId="{54ED3566-F7DA-48D0-B868-C4134A26633D}">
      <dgm:prSet/>
      <dgm:spPr/>
      <dgm:t>
        <a:bodyPr/>
        <a:lstStyle/>
        <a:p>
          <a:endParaRPr lang="nb-NO"/>
        </a:p>
      </dgm:t>
    </dgm:pt>
    <dgm:pt modelId="{17FEC000-C112-4F1E-8C7D-D4AEA2F05929}" type="parTrans" cxnId="{54ED3566-F7DA-48D0-B868-C4134A26633D}">
      <dgm:prSet/>
      <dgm:spPr/>
      <dgm:t>
        <a:bodyPr/>
        <a:lstStyle/>
        <a:p>
          <a:endParaRPr lang="nb-NO"/>
        </a:p>
      </dgm:t>
    </dgm:pt>
    <dgm:pt modelId="{C107B93A-4557-435F-9B6D-DED0E7498B93}">
      <dgm:prSet phldrT="[Text]"/>
      <dgm:spPr/>
      <dgm:t>
        <a:bodyPr/>
        <a:lstStyle/>
        <a:p>
          <a:r>
            <a:rPr lang="nb-NO"/>
            <a:t>-</a:t>
          </a:r>
        </a:p>
      </dgm:t>
    </dgm:pt>
    <dgm:pt modelId="{243E2AB8-9F6C-41F5-A51C-069E6D534F1E}" type="parTrans" cxnId="{2EF203B7-BCBE-4658-AE19-641FF3934E95}">
      <dgm:prSet/>
      <dgm:spPr/>
      <dgm:t>
        <a:bodyPr/>
        <a:lstStyle/>
        <a:p>
          <a:endParaRPr lang="nb-NO"/>
        </a:p>
      </dgm:t>
    </dgm:pt>
    <dgm:pt modelId="{904C1AB4-BFBE-4C3C-A413-A56B44AEC453}" type="sibTrans" cxnId="{2EF203B7-BCBE-4658-AE19-641FF3934E95}">
      <dgm:prSet/>
      <dgm:spPr/>
      <dgm:t>
        <a:bodyPr/>
        <a:lstStyle/>
        <a:p>
          <a:endParaRPr lang="nb-NO"/>
        </a:p>
      </dgm:t>
    </dgm:pt>
    <dgm:pt modelId="{D3708FDD-9113-4B01-91E1-7ADFBFB67CCE}" type="pres">
      <dgm:prSet presAssocID="{DA161AED-899C-4D81-B515-3ABFBA35B203}" presName="diagram" presStyleCnt="0">
        <dgm:presLayoutVars>
          <dgm:dir/>
          <dgm:resizeHandles val="exact"/>
        </dgm:presLayoutVars>
      </dgm:prSet>
      <dgm:spPr/>
    </dgm:pt>
    <dgm:pt modelId="{A9F28E6B-C4D1-4E75-9C35-7D80E749515D}" type="pres">
      <dgm:prSet presAssocID="{96B6E8B5-DB7D-4820-9172-DB171133738B}" presName="node" presStyleLbl="node1" presStyleIdx="0" presStyleCnt="3">
        <dgm:presLayoutVars>
          <dgm:bulletEnabled val="1"/>
        </dgm:presLayoutVars>
      </dgm:prSet>
      <dgm:spPr/>
      <dgm:t>
        <a:bodyPr/>
        <a:lstStyle/>
        <a:p>
          <a:endParaRPr lang="nb-NO"/>
        </a:p>
      </dgm:t>
    </dgm:pt>
    <dgm:pt modelId="{3C568095-C578-44C8-B517-0CBD9A47A252}" type="pres">
      <dgm:prSet presAssocID="{974BA702-2ADE-4C89-9BB7-0C82BF817796}" presName="sibTrans" presStyleCnt="0"/>
      <dgm:spPr/>
    </dgm:pt>
    <dgm:pt modelId="{B44F9E3B-72C2-4EE6-B3E4-D9C20246DF07}" type="pres">
      <dgm:prSet presAssocID="{A2961C9B-0EBC-48A5-B973-E83B84E20882}" presName="node" presStyleLbl="node1" presStyleIdx="1" presStyleCnt="3">
        <dgm:presLayoutVars>
          <dgm:bulletEnabled val="1"/>
        </dgm:presLayoutVars>
      </dgm:prSet>
      <dgm:spPr/>
      <dgm:t>
        <a:bodyPr/>
        <a:lstStyle/>
        <a:p>
          <a:endParaRPr lang="nb-NO"/>
        </a:p>
      </dgm:t>
    </dgm:pt>
    <dgm:pt modelId="{66FF3C3A-7D27-4E20-826F-C393A3C9CEEE}" type="pres">
      <dgm:prSet presAssocID="{E5E1C3CD-2B91-4D8A-98B5-6C3F5E6F7077}" presName="sibTrans" presStyleCnt="0"/>
      <dgm:spPr/>
    </dgm:pt>
    <dgm:pt modelId="{5A60CF9C-E20D-4350-9FD0-6B9217331785}" type="pres">
      <dgm:prSet presAssocID="{C107B93A-4557-435F-9B6D-DED0E7498B93}" presName="node" presStyleLbl="node1" presStyleIdx="2" presStyleCnt="3">
        <dgm:presLayoutVars>
          <dgm:bulletEnabled val="1"/>
        </dgm:presLayoutVars>
      </dgm:prSet>
      <dgm:spPr/>
      <dgm:t>
        <a:bodyPr/>
        <a:lstStyle/>
        <a:p>
          <a:endParaRPr lang="nb-NO"/>
        </a:p>
      </dgm:t>
    </dgm:pt>
  </dgm:ptLst>
  <dgm:cxnLst>
    <dgm:cxn modelId="{55148888-2F00-4E68-901F-72BB42FB9531}" type="presOf" srcId="{96B6E8B5-DB7D-4820-9172-DB171133738B}" destId="{A9F28E6B-C4D1-4E75-9C35-7D80E749515D}" srcOrd="0" destOrd="0" presId="urn:microsoft.com/office/officeart/2005/8/layout/default"/>
    <dgm:cxn modelId="{2EF203B7-BCBE-4658-AE19-641FF3934E95}" srcId="{DA161AED-899C-4D81-B515-3ABFBA35B203}" destId="{C107B93A-4557-435F-9B6D-DED0E7498B93}" srcOrd="2" destOrd="0" parTransId="{243E2AB8-9F6C-41F5-A51C-069E6D534F1E}" sibTransId="{904C1AB4-BFBE-4C3C-A413-A56B44AEC453}"/>
    <dgm:cxn modelId="{EA140FB2-FF0C-4A19-8F80-D8F9E066025B}" srcId="{DA161AED-899C-4D81-B515-3ABFBA35B203}" destId="{96B6E8B5-DB7D-4820-9172-DB171133738B}" srcOrd="0" destOrd="0" parTransId="{954C4C6E-F2E7-4FFC-8047-3A56DBFB9B9F}" sibTransId="{974BA702-2ADE-4C89-9BB7-0C82BF817796}"/>
    <dgm:cxn modelId="{2A2327E1-70F9-40AB-8286-B6520B1DC258}" type="presOf" srcId="{A2961C9B-0EBC-48A5-B973-E83B84E20882}" destId="{B44F9E3B-72C2-4EE6-B3E4-D9C20246DF07}" srcOrd="0" destOrd="0" presId="urn:microsoft.com/office/officeart/2005/8/layout/default"/>
    <dgm:cxn modelId="{54ED3566-F7DA-48D0-B868-C4134A26633D}" srcId="{DA161AED-899C-4D81-B515-3ABFBA35B203}" destId="{A2961C9B-0EBC-48A5-B973-E83B84E20882}" srcOrd="1" destOrd="0" parTransId="{17FEC000-C112-4F1E-8C7D-D4AEA2F05929}" sibTransId="{E5E1C3CD-2B91-4D8A-98B5-6C3F5E6F7077}"/>
    <dgm:cxn modelId="{F19C3F38-17E2-4BC0-A48E-67CC44CADA68}" type="presOf" srcId="{DA161AED-899C-4D81-B515-3ABFBA35B203}" destId="{D3708FDD-9113-4B01-91E1-7ADFBFB67CCE}" srcOrd="0" destOrd="0" presId="urn:microsoft.com/office/officeart/2005/8/layout/default"/>
    <dgm:cxn modelId="{1F714283-CDCC-4F29-B6C6-6CCEDED49498}" type="presOf" srcId="{C107B93A-4557-435F-9B6D-DED0E7498B93}" destId="{5A60CF9C-E20D-4350-9FD0-6B9217331785}" srcOrd="0" destOrd="0" presId="urn:microsoft.com/office/officeart/2005/8/layout/default"/>
    <dgm:cxn modelId="{69A9760E-DB7E-4F0E-A3CF-2606C65BF5DD}" type="presParOf" srcId="{D3708FDD-9113-4B01-91E1-7ADFBFB67CCE}" destId="{A9F28E6B-C4D1-4E75-9C35-7D80E749515D}" srcOrd="0" destOrd="0" presId="urn:microsoft.com/office/officeart/2005/8/layout/default"/>
    <dgm:cxn modelId="{A8D035DB-FB64-4808-B23F-4E3491DAD827}" type="presParOf" srcId="{D3708FDD-9113-4B01-91E1-7ADFBFB67CCE}" destId="{3C568095-C578-44C8-B517-0CBD9A47A252}" srcOrd="1" destOrd="0" presId="urn:microsoft.com/office/officeart/2005/8/layout/default"/>
    <dgm:cxn modelId="{68D0E62F-F670-4067-888F-BBC3593BE2D1}" type="presParOf" srcId="{D3708FDD-9113-4B01-91E1-7ADFBFB67CCE}" destId="{B44F9E3B-72C2-4EE6-B3E4-D9C20246DF07}" srcOrd="2" destOrd="0" presId="urn:microsoft.com/office/officeart/2005/8/layout/default"/>
    <dgm:cxn modelId="{FE216DFF-3F41-4146-AAEC-B1503B7FA70E}" type="presParOf" srcId="{D3708FDD-9113-4B01-91E1-7ADFBFB67CCE}" destId="{66FF3C3A-7D27-4E20-826F-C393A3C9CEEE}" srcOrd="3" destOrd="0" presId="urn:microsoft.com/office/officeart/2005/8/layout/default"/>
    <dgm:cxn modelId="{B8FCF4B9-5EC4-40E1-9317-E93324C03205}" type="presParOf" srcId="{D3708FDD-9113-4B01-91E1-7ADFBFB67CCE}" destId="{5A60CF9C-E20D-4350-9FD0-6B9217331785}" srcOrd="4" destOrd="0" presId="urn:microsoft.com/office/officeart/2005/8/layout/default"/>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F28E6B-C4D1-4E75-9C35-7D80E749515D}">
      <dsp:nvSpPr>
        <dsp:cNvPr id="0" name=""/>
        <dsp:cNvSpPr/>
      </dsp:nvSpPr>
      <dsp:spPr>
        <a:xfrm>
          <a:off x="161002" y="1696"/>
          <a:ext cx="2459235" cy="147554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nb-NO" sz="1600" kern="1200"/>
            <a:t>Jordbrukssamfunn</a:t>
          </a:r>
        </a:p>
      </dsp:txBody>
      <dsp:txXfrm>
        <a:off x="161002" y="1696"/>
        <a:ext cx="2459235" cy="1475541"/>
      </dsp:txXfrm>
    </dsp:sp>
    <dsp:sp modelId="{B44F9E3B-72C2-4EE6-B3E4-D9C20246DF07}">
      <dsp:nvSpPr>
        <dsp:cNvPr id="0" name=""/>
        <dsp:cNvSpPr/>
      </dsp:nvSpPr>
      <dsp:spPr>
        <a:xfrm>
          <a:off x="2866161" y="1696"/>
          <a:ext cx="2459235" cy="147554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nb-NO" sz="1600" kern="1200"/>
            <a:t>Kjøpmenne/eierne av kapital, samlet håndverkerne og arbeidere under samme tak i fabrikker --&gt; Spesialisering.</a:t>
          </a:r>
        </a:p>
      </dsp:txBody>
      <dsp:txXfrm>
        <a:off x="2866161" y="1696"/>
        <a:ext cx="2459235" cy="1475541"/>
      </dsp:txXfrm>
    </dsp:sp>
    <dsp:sp modelId="{5A60CF9C-E20D-4350-9FD0-6B9217331785}">
      <dsp:nvSpPr>
        <dsp:cNvPr id="0" name=""/>
        <dsp:cNvSpPr/>
      </dsp:nvSpPr>
      <dsp:spPr>
        <a:xfrm>
          <a:off x="1513582" y="1723161"/>
          <a:ext cx="2459235" cy="147554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nb-NO" sz="1600" kern="1200"/>
            <a:t>-</a:t>
          </a:r>
        </a:p>
      </dsp:txBody>
      <dsp:txXfrm>
        <a:off x="1513582" y="1723161"/>
        <a:ext cx="2459235" cy="1475541"/>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5</Pages>
  <Words>1060</Words>
  <Characters>5620</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Haaken</dc:creator>
  <cp:lastModifiedBy>Haaken</cp:lastModifiedBy>
  <cp:revision>4</cp:revision>
  <dcterms:created xsi:type="dcterms:W3CDTF">2012-11-23T14:00:00Z</dcterms:created>
  <dcterms:modified xsi:type="dcterms:W3CDTF">2012-11-23T15:14:00Z</dcterms:modified>
</cp:coreProperties>
</file>