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jc w:val="center"/>
      </w:pPr>
      <w:r>
        <w:rPr>
          <w:rFonts w:ascii="Times New Roman" w:h-ansi="Times New Roman" w:cs="Times New Roman"/>
          <w:sz w:val="28"/>
          <w:sz-cs w:val="28"/>
          <w:b/>
        </w:rPr>
        <w:t xml:space="preserve">JØDEDOMMEN</w:t>
      </w:r>
      <w:r>
        <w:rPr>
          <w:rFonts w:ascii="Times New Roman" w:h-ansi="Times New Roman" w:cs="Times New Roman"/>
          <w:sz w:val="20"/>
          <w:sz-cs w:val="20"/>
          <w:b/>
        </w:rPr>
        <w:t xml:space="preserve"> S.90-114.</w:t>
      </w:r>
      <w:r>
        <w:rPr>
          <w:rFonts w:ascii="Times New Roman" w:h-ansi="Times New Roman" w:cs="Times New Roman"/>
          <w:sz w:val="28"/>
          <w:sz-cs w:val="28"/>
          <w:b/>
        </w:rPr>
        <w:t xml:space="preserve"/>
      </w:r>
    </w:p>
    <w:p>
      <w:pPr>
        <w:jc w:val="center"/>
      </w:pPr>
      <w:r>
        <w:rPr>
          <w:rFonts w:ascii="Times New Roman" w:h-ansi="Times New Roman" w:cs="Times New Roman"/>
          <w:sz w:val="20"/>
          <w:sz-cs w:val="20"/>
          <w:b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Pakt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 mellom Gud og israelittene: Israelittene skulle være Guds utvalgte folk som fikk hjelp og støtte dersom de holdt sin del av pakten ved å tro på den ene Gud og følge loven. 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Babylonske fangenskap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 fordi de ikke holdt Guds bud. Jødedommen ble utviklet etter hjemkomsten fra Babylon. Sentralt: Livet i synagogen (gudshuset) + bønn og skriftlesning.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Jødisk mystikk: 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Kabbala. Betyr tradisjon. Søker  en større religiøs opplevelse.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Tanach: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 den jødiske bibel består av: 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Toraen: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 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Loven: 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De 5 mosebøkene, Profetene: Historiske skrifter og profetier og Skriftene: Resten av den jødiske bibel, som er det samme som GT: det gamle testementet. 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Talmud: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 Kommentarer til Loven. 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Messias-forventninger: 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Tror at Messias skal skape et fredsrike på jord. Ulike syn på hva eller hvem det er, men ikke at det var Jesus. 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Gudssyn: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 Monoteisme.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Mennsekesyn: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 Mennesket skapt i Guds bilde. 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Mål / «frelse»: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 Mennesket skal følge Guds bud og å få verden til å fungere etter guds plan og vilje. Lovoppfyllelse baner vei for messias-riket.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Etikk: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 Teonom pliktetikk: Gud har befalt det. Nestekjærlighetsbudet oppfattes som en sammenfatning av Toraen (Loven).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Kosher: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 Mat som er tillatt: Dyr som tygger drøv og har spaltede klover, fisk som har finner og skjell, fjærkre. NB: Blod og blodmat forbudt (blodet er sete for sjelen). Slakteforskrifter: Blodet må renne ut. Kjøttmat og melkemat atskilt.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Gudstjeneste: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 I synagogen for menn, i hjemmet for kvinner. Synagogegudstjenesten består av tora-lesningen og bønner, salmer og velsignelser tatt fra bønneeboken (Siddur) + trosbekjennelsen ledet av en kantor, men rabbineren underviser i læren. Bønnesjal, bønneremmer og kipa.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Sabbat: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 Solnedgang fredag til solnedgang lørdag. Familiens fest. Måltidsfellsskap hellig og viktig. Arbeid strengt forbudt. Strenge regler også for hvor langt de kan gå. Maten må være laget på forhånd.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Inndeling av jøder: 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 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Ortodokse;  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rettroende: Strengest. 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Reformjøder: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 Liberalest. 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Konservative: 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Mellomting.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Jøde:</w:t>
      </w:r>
      <w:r>
        <w:rPr>
          <w:rFonts w:ascii="Times New Roman" w:h-ansi="Times New Roman" w:cs="Times New Roman"/>
          <w:sz w:val="28"/>
          <w:sz-cs w:val="28"/>
        </w:rPr>
        <w:t xml:space="preserve"> Jødisk mor.</w:t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Overgangsriter: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 Fødsel, ungdomstid, ekteskap og død.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Omskjæring: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 av gutter på den 8.dag. (Tegnet på pakten mellom Gud og israelittene.)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Bar Mitswa:</w:t>
      </w:r>
      <w:r>
        <w:rPr>
          <w:rFonts w:ascii="Times New Roman" w:h-ansi="Times New Roman" w:cs="Times New Roman"/>
          <w:sz w:val="28"/>
          <w:sz-cs w:val="28"/>
        </w:rPr>
        <w:t xml:space="preserve"> Religiøs myndighetsdag for gutter ved 13 år. (Pliktens sønn: Synagogen på sabbaten)</w:t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Bat Mitswa:</w:t>
      </w:r>
      <w:r>
        <w:rPr>
          <w:rFonts w:ascii="Times New Roman" w:h-ansi="Times New Roman" w:cs="Times New Roman"/>
          <w:sz w:val="28"/>
          <w:sz-cs w:val="28"/>
        </w:rPr>
        <w:t xml:space="preserve"> Religiøs myndighetsdag for jenter ved 12 år. (Pliktens datter: Spiseforskriftene)</w:t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Familien: 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 Stor betydning. Her får jødene sin identitet og sin grunnleggende opplæring. 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Bryllup: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 Tømme et glass vin som tegn på at de skal dele alle byrder i livet. Knuse et glass til minne om tempelets ødeleggelse. Ekteskapet er regnet som den ideelle livsformen, innstiftet av Gud. En jøde er egntlig forpliktet til å gifte seg med en jøde.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Begravelse:</w:t>
      </w:r>
      <w:r>
        <w:rPr>
          <w:rFonts w:ascii="Times New Roman" w:h-ansi="Times New Roman" w:cs="Times New Roman"/>
          <w:sz w:val="28"/>
          <w:sz-cs w:val="28"/>
          <w:u w:val="single"/>
        </w:rPr>
        <w:t xml:space="preserve">  Så fort som mulig. Familien holder sørgeuke.</w:t>
      </w:r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Årets høytider:</w:t>
      </w:r>
      <w:r>
        <w:rPr>
          <w:rFonts w:ascii="Times New Roman" w:h-ansi="Times New Roman" w:cs="Times New Roman"/>
          <w:sz w:val="28"/>
          <w:sz-cs w:val="28"/>
        </w:rPr>
        <w:t xml:space="preserve"> Fester til minne om noe i historien:</w:t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</w:rPr>
        <w:t xml:space="preserve">Nyttårsfest: </w:t>
      </w:r>
      <w:r>
        <w:rPr>
          <w:rFonts w:ascii="Times New Roman" w:h-ansi="Times New Roman" w:cs="Times New Roman"/>
          <w:sz w:val="28"/>
          <w:sz-cs w:val="28"/>
        </w:rPr>
        <w:t xml:space="preserve">(Rosh hashana) September/oktober. Tidsregning fra skapelsen.</w:t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</w:rPr>
        <w:t xml:space="preserve">Forsoningsdagen:</w:t>
      </w:r>
      <w:r>
        <w:rPr>
          <w:rFonts w:ascii="Times New Roman" w:h-ansi="Times New Roman" w:cs="Times New Roman"/>
          <w:sz w:val="28"/>
          <w:sz-cs w:val="28"/>
        </w:rPr>
        <w:t xml:space="preserve"> (Jom kippur) Forsoningsdagen. Botsdag. 10 dager etter nyttår.</w:t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</w:rPr>
        <w:t xml:space="preserve">Løvhyttefesten: </w:t>
      </w:r>
      <w:r>
        <w:rPr>
          <w:rFonts w:ascii="Times New Roman" w:h-ansi="Times New Roman" w:cs="Times New Roman"/>
          <w:sz w:val="28"/>
          <w:sz-cs w:val="28"/>
        </w:rPr>
        <w:t xml:space="preserve">(Sukkot) Minne om ørkenvandringen. Bodde i løvhytter. 5 dager etter forsoningsdagen. Mye glede.</w:t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</w:rPr>
        <w:t xml:space="preserve">Tempelinnvielsesfesten: </w:t>
      </w:r>
      <w:r>
        <w:rPr>
          <w:rFonts w:ascii="Times New Roman" w:h-ansi="Times New Roman" w:cs="Times New Roman"/>
          <w:sz w:val="28"/>
          <w:sz-cs w:val="28"/>
        </w:rPr>
        <w:t xml:space="preserve">(Hanukka) November/desember: Feirer at templet ble gjenerobret av jødene i Jerusalem i 165 f.Kr.</w:t>
      </w:r>
      <w:r>
        <w:rPr>
          <w:rFonts w:ascii="Times New Roman" w:h-ansi="Times New Roman" w:cs="Times New Roman"/>
          <w:sz w:val="28"/>
          <w:sz-cs w:val="28"/>
          <w:b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</w:rPr>
        <w:t xml:space="preserve">Påske: </w:t>
      </w:r>
      <w:r>
        <w:rPr>
          <w:rFonts w:ascii="Times New Roman" w:h-ansi="Times New Roman" w:cs="Times New Roman"/>
          <w:sz w:val="28"/>
          <w:sz-cs w:val="28"/>
        </w:rPr>
        <w:t xml:space="preserve">(Pesach: Den jødiske påsken) Minnes Isralsfolkets utfrielse fra Egypt. Påske betyr: Forbigang: Dødsengelen gikk forbi fordi blod var strøket på dørstolpen. Også kalt: Den usyrede brøds høytid: Fordi: Jødene ikke rakk å vente på at brødet skulle heve seg før de flyktet fra Farao i fangenskapet i Egypt. (Kristen påske: Jesus døde og oppstod under den jødiske påsken) </w:t>
      </w:r>
      <w:r>
        <w:rPr>
          <w:rFonts w:ascii="Times New Roman" w:h-ansi="Times New Roman" w:cs="Times New Roman"/>
          <w:sz w:val="28"/>
          <w:sz-cs w:val="28"/>
          <w:b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</w:rPr>
        <w:t xml:space="preserve">Ukefesten:</w:t>
      </w:r>
      <w:r>
        <w:rPr>
          <w:rFonts w:ascii="Times New Roman" w:h-ansi="Times New Roman" w:cs="Times New Roman"/>
          <w:sz w:val="28"/>
          <w:sz-cs w:val="28"/>
        </w:rPr>
        <w:t xml:space="preserve"> (Shaviot) Jødisk pinse. Minnes at Loven ble gitt Moses på Sinai.</w:t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Bildeforbud:</w:t>
      </w:r>
      <w:r>
        <w:rPr>
          <w:rFonts w:ascii="Times New Roman" w:h-ansi="Times New Roman" w:cs="Times New Roman"/>
          <w:sz w:val="28"/>
          <w:sz-cs w:val="28"/>
        </w:rPr>
        <w:t xml:space="preserve"> Gjelder spesielt bilder av Gud selv. (Henviser til 2.Mosebok, kap.2,v.4) </w:t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>Bibelen.no</w:t>
      </w:r>
      <w:r>
        <w:rPr>
          <w:rFonts w:ascii="Times New Roman" w:h-ansi="Times New Roman" w:cs="Times New Roman"/>
          <w:sz w:val="28"/>
          <w:sz-cs w:val="28"/>
        </w:rPr>
        <w:t xml:space="preserve"> </w:t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> </w:t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> </w:t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</w:rPr>
        <w:t xml:space="preserve"/>
      </w:r>
    </w:p>
    <w:p>
      <w:pPr/>
      <w:r>
        <w:rPr>
          <w:rFonts w:ascii="Times New Roman" w:h-ansi="Times New Roman" w:cs="Times New Roman"/>
          <w:sz w:val="28"/>
          <w:sz-cs w:val="28"/>
          <w:b/>
          <w:u w:val="single"/>
        </w:rPr>
        <w:t xml:space="preserve"/>
      </w:r>
    </w:p>
    <w:sectPr>
      <w:pgSz w:w="12240" w:h="15840"/>
      <w:pgMar w:top="1440" w:right="1800" w:bottom="1440" w:left="180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CocoaOOXMLWriter/949.27</generator>
</meta>
</file>